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F9E" w:rsidRDefault="00A55F9E" w:rsidP="00A55F9E">
      <w:pPr>
        <w:shd w:val="clear" w:color="auto" w:fill="FFFFFF"/>
        <w:ind w:left="1766"/>
      </w:pPr>
      <w:r>
        <w:rPr>
          <w:b/>
          <w:bCs/>
          <w:sz w:val="28"/>
          <w:szCs w:val="28"/>
        </w:rPr>
        <w:t>ВОПРОСЫ КОНТРОЛЬНОЙ РАБОТЫ</w:t>
      </w:r>
    </w:p>
    <w:p w:rsidR="00A55F9E" w:rsidRDefault="00A55F9E" w:rsidP="00A55F9E">
      <w:pPr>
        <w:numPr>
          <w:ilvl w:val="0"/>
          <w:numId w:val="1"/>
        </w:numPr>
        <w:shd w:val="clear" w:color="auto" w:fill="FFFFFF"/>
        <w:tabs>
          <w:tab w:val="left" w:pos="360"/>
        </w:tabs>
        <w:spacing w:before="312" w:line="276" w:lineRule="auto"/>
        <w:ind w:left="14"/>
        <w:rPr>
          <w:spacing w:val="-28"/>
          <w:sz w:val="28"/>
          <w:szCs w:val="28"/>
        </w:rPr>
      </w:pPr>
      <w:r>
        <w:rPr>
          <w:spacing w:val="-1"/>
          <w:sz w:val="28"/>
          <w:szCs w:val="28"/>
        </w:rPr>
        <w:t>Место общей теории государства и права в системе социальных наук.</w:t>
      </w:r>
    </w:p>
    <w:p w:rsidR="00A55F9E" w:rsidRDefault="00A55F9E" w:rsidP="00A55F9E">
      <w:pPr>
        <w:numPr>
          <w:ilvl w:val="0"/>
          <w:numId w:val="1"/>
        </w:numPr>
        <w:shd w:val="clear" w:color="auto" w:fill="FFFFFF"/>
        <w:tabs>
          <w:tab w:val="left" w:pos="360"/>
        </w:tabs>
        <w:spacing w:line="276" w:lineRule="auto"/>
        <w:ind w:left="360" w:hanging="346"/>
        <w:rPr>
          <w:spacing w:val="-10"/>
          <w:sz w:val="28"/>
          <w:szCs w:val="28"/>
        </w:rPr>
      </w:pPr>
      <w:r>
        <w:rPr>
          <w:sz w:val="28"/>
          <w:szCs w:val="28"/>
        </w:rPr>
        <w:t>Происхождение государства и права.  Государство как инструмент права.</w:t>
      </w:r>
    </w:p>
    <w:p w:rsidR="00A55F9E" w:rsidRDefault="00A55F9E" w:rsidP="00A55F9E">
      <w:pPr>
        <w:numPr>
          <w:ilvl w:val="0"/>
          <w:numId w:val="1"/>
        </w:numPr>
        <w:shd w:val="clear" w:color="auto" w:fill="FFFFFF"/>
        <w:tabs>
          <w:tab w:val="left" w:pos="360"/>
        </w:tabs>
        <w:spacing w:line="276" w:lineRule="auto"/>
        <w:ind w:left="14"/>
        <w:rPr>
          <w:spacing w:val="-15"/>
          <w:sz w:val="28"/>
          <w:szCs w:val="28"/>
        </w:rPr>
      </w:pPr>
      <w:r>
        <w:rPr>
          <w:sz w:val="28"/>
          <w:szCs w:val="28"/>
        </w:rPr>
        <w:t>Исторические типы и формы государства, их соотношение.</w:t>
      </w:r>
    </w:p>
    <w:p w:rsidR="00A55F9E" w:rsidRDefault="00A55F9E" w:rsidP="00A55F9E">
      <w:pPr>
        <w:numPr>
          <w:ilvl w:val="0"/>
          <w:numId w:val="1"/>
        </w:numPr>
        <w:shd w:val="clear" w:color="auto" w:fill="FFFFFF"/>
        <w:tabs>
          <w:tab w:val="left" w:pos="360"/>
        </w:tabs>
        <w:spacing w:line="276" w:lineRule="auto"/>
        <w:ind w:left="14"/>
        <w:rPr>
          <w:spacing w:val="-12"/>
          <w:sz w:val="28"/>
          <w:szCs w:val="28"/>
        </w:rPr>
      </w:pPr>
      <w:r>
        <w:rPr>
          <w:spacing w:val="-1"/>
          <w:sz w:val="28"/>
          <w:szCs w:val="28"/>
        </w:rPr>
        <w:t>Понятие и основные признаки права.</w:t>
      </w:r>
    </w:p>
    <w:p w:rsidR="00A55F9E" w:rsidRDefault="00A55F9E" w:rsidP="00A55F9E">
      <w:pPr>
        <w:numPr>
          <w:ilvl w:val="0"/>
          <w:numId w:val="1"/>
        </w:numPr>
        <w:shd w:val="clear" w:color="auto" w:fill="FFFFFF"/>
        <w:tabs>
          <w:tab w:val="left" w:pos="360"/>
        </w:tabs>
        <w:spacing w:line="276" w:lineRule="auto"/>
        <w:ind w:left="14"/>
        <w:rPr>
          <w:spacing w:val="-14"/>
          <w:sz w:val="28"/>
          <w:szCs w:val="28"/>
        </w:rPr>
      </w:pPr>
      <w:r>
        <w:rPr>
          <w:sz w:val="28"/>
          <w:szCs w:val="28"/>
        </w:rPr>
        <w:t>Понятие системы права, ее структура, характеристика отраслей права.</w:t>
      </w:r>
    </w:p>
    <w:p w:rsidR="00A55F9E" w:rsidRDefault="00A55F9E" w:rsidP="00A55F9E">
      <w:pPr>
        <w:numPr>
          <w:ilvl w:val="0"/>
          <w:numId w:val="1"/>
        </w:numPr>
        <w:shd w:val="clear" w:color="auto" w:fill="FFFFFF"/>
        <w:tabs>
          <w:tab w:val="left" w:pos="360"/>
        </w:tabs>
        <w:spacing w:line="276" w:lineRule="auto"/>
        <w:ind w:left="360" w:hanging="346"/>
        <w:rPr>
          <w:spacing w:val="-15"/>
          <w:sz w:val="28"/>
          <w:szCs w:val="28"/>
        </w:rPr>
      </w:pPr>
      <w:r>
        <w:rPr>
          <w:sz w:val="28"/>
          <w:szCs w:val="28"/>
        </w:rPr>
        <w:t>Отличие и взаимосвязь морали и права. Табу, обычай, традиции; их роль в социальной жизни.</w:t>
      </w:r>
    </w:p>
    <w:p w:rsidR="00A55F9E" w:rsidRDefault="00A55F9E" w:rsidP="00A55F9E">
      <w:pPr>
        <w:numPr>
          <w:ilvl w:val="0"/>
          <w:numId w:val="1"/>
        </w:numPr>
        <w:shd w:val="clear" w:color="auto" w:fill="FFFFFF"/>
        <w:tabs>
          <w:tab w:val="left" w:pos="360"/>
        </w:tabs>
        <w:spacing w:line="276" w:lineRule="auto"/>
        <w:ind w:left="360" w:hanging="346"/>
        <w:rPr>
          <w:spacing w:val="-14"/>
          <w:sz w:val="28"/>
          <w:szCs w:val="28"/>
        </w:rPr>
      </w:pPr>
      <w:r>
        <w:rPr>
          <w:sz w:val="28"/>
          <w:szCs w:val="28"/>
        </w:rPr>
        <w:t>Правовое   государство   как   механизм   охраны   и   реализации   прав личности.</w:t>
      </w:r>
    </w:p>
    <w:p w:rsidR="00A55F9E" w:rsidRDefault="00A55F9E" w:rsidP="00A55F9E">
      <w:pPr>
        <w:numPr>
          <w:ilvl w:val="0"/>
          <w:numId w:val="1"/>
        </w:numPr>
        <w:shd w:val="clear" w:color="auto" w:fill="FFFFFF"/>
        <w:tabs>
          <w:tab w:val="left" w:pos="360"/>
        </w:tabs>
        <w:spacing w:before="5" w:line="276" w:lineRule="auto"/>
        <w:ind w:left="14"/>
        <w:rPr>
          <w:spacing w:val="-19"/>
          <w:sz w:val="28"/>
          <w:szCs w:val="28"/>
        </w:rPr>
      </w:pPr>
      <w:r>
        <w:rPr>
          <w:sz w:val="28"/>
          <w:szCs w:val="28"/>
        </w:rPr>
        <w:t>Личность как субъект права. Права и свободы личности.</w:t>
      </w:r>
    </w:p>
    <w:p w:rsidR="00A55F9E" w:rsidRDefault="00A55F9E" w:rsidP="00A55F9E">
      <w:pPr>
        <w:shd w:val="clear" w:color="auto" w:fill="FFFFFF"/>
        <w:tabs>
          <w:tab w:val="left" w:pos="360"/>
        </w:tabs>
        <w:spacing w:line="276" w:lineRule="auto"/>
        <w:ind w:left="19" w:right="2150"/>
      </w:pPr>
      <w:r>
        <w:rPr>
          <w:spacing w:val="-15"/>
          <w:sz w:val="28"/>
          <w:szCs w:val="28"/>
        </w:rPr>
        <w:t>9.</w:t>
      </w:r>
      <w:r>
        <w:rPr>
          <w:sz w:val="28"/>
          <w:szCs w:val="28"/>
        </w:rPr>
        <w:tab/>
      </w:r>
      <w:r>
        <w:rPr>
          <w:spacing w:val="-2"/>
          <w:sz w:val="28"/>
          <w:szCs w:val="28"/>
        </w:rPr>
        <w:t>Приоритет прав личности над правами государства.</w:t>
      </w:r>
      <w:r>
        <w:rPr>
          <w:spacing w:val="-2"/>
          <w:sz w:val="28"/>
          <w:szCs w:val="28"/>
        </w:rPr>
        <w:br/>
      </w:r>
      <w:r>
        <w:rPr>
          <w:sz w:val="28"/>
          <w:szCs w:val="28"/>
        </w:rPr>
        <w:t>10.Механизм защиты прав человека.</w:t>
      </w:r>
    </w:p>
    <w:p w:rsidR="00A55F9E" w:rsidRDefault="00A55F9E" w:rsidP="00A55F9E">
      <w:pPr>
        <w:shd w:val="clear" w:color="auto" w:fill="FFFFFF"/>
        <w:spacing w:line="276" w:lineRule="auto"/>
        <w:ind w:left="38"/>
      </w:pPr>
      <w:r>
        <w:rPr>
          <w:spacing w:val="-2"/>
          <w:sz w:val="28"/>
          <w:szCs w:val="28"/>
        </w:rPr>
        <w:t xml:space="preserve">11. Основные документы о правах человека, их характеристика. </w:t>
      </w:r>
      <w:r>
        <w:rPr>
          <w:spacing w:val="-1"/>
          <w:sz w:val="28"/>
          <w:szCs w:val="28"/>
        </w:rPr>
        <w:t>12.Взаимосвязь   прав   и   свобод   с   обязанностью   и   ответственностью</w:t>
      </w:r>
    </w:p>
    <w:p w:rsidR="00A55F9E" w:rsidRDefault="00A55F9E" w:rsidP="00A55F9E">
      <w:pPr>
        <w:shd w:val="clear" w:color="auto" w:fill="FFFFFF"/>
        <w:spacing w:line="276" w:lineRule="auto"/>
        <w:ind w:left="34" w:firstLine="326"/>
        <w:rPr>
          <w:sz w:val="28"/>
          <w:szCs w:val="28"/>
        </w:rPr>
      </w:pPr>
      <w:r>
        <w:rPr>
          <w:sz w:val="28"/>
          <w:szCs w:val="28"/>
        </w:rPr>
        <w:t xml:space="preserve">человека. </w:t>
      </w:r>
    </w:p>
    <w:p w:rsidR="00A55F9E" w:rsidRDefault="00A55F9E" w:rsidP="00A55F9E">
      <w:pPr>
        <w:shd w:val="clear" w:color="auto" w:fill="FFFFFF"/>
        <w:spacing w:line="276" w:lineRule="auto"/>
        <w:ind w:left="34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13.Гражданство, его специфика. Право на гражданство. </w:t>
      </w:r>
    </w:p>
    <w:p w:rsidR="00A55F9E" w:rsidRDefault="00A55F9E" w:rsidP="00A55F9E">
      <w:pPr>
        <w:shd w:val="clear" w:color="auto" w:fill="FFFFFF"/>
        <w:spacing w:line="276" w:lineRule="auto"/>
        <w:ind w:left="34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14. Личные права граждан Республики Беларусь, их характеристика. </w:t>
      </w:r>
      <w:r>
        <w:rPr>
          <w:sz w:val="28"/>
          <w:szCs w:val="28"/>
        </w:rPr>
        <w:t xml:space="preserve">15.Политические права и свободы. </w:t>
      </w:r>
    </w:p>
    <w:p w:rsidR="00A55F9E" w:rsidRDefault="00A55F9E" w:rsidP="00A55F9E">
      <w:pPr>
        <w:shd w:val="clear" w:color="auto" w:fill="FFFFFF"/>
        <w:spacing w:line="276" w:lineRule="auto"/>
        <w:ind w:left="34"/>
        <w:rPr>
          <w:sz w:val="28"/>
          <w:szCs w:val="28"/>
        </w:rPr>
      </w:pPr>
      <w:r>
        <w:rPr>
          <w:sz w:val="28"/>
          <w:szCs w:val="28"/>
        </w:rPr>
        <w:t>16.Экономические, социальные и культурные права.</w:t>
      </w:r>
    </w:p>
    <w:p w:rsidR="00A55F9E" w:rsidRDefault="00A55F9E" w:rsidP="00A55F9E">
      <w:pPr>
        <w:shd w:val="clear" w:color="auto" w:fill="FFFFFF"/>
        <w:spacing w:line="276" w:lineRule="auto"/>
        <w:ind w:left="34"/>
        <w:rPr>
          <w:sz w:val="28"/>
          <w:szCs w:val="28"/>
        </w:rPr>
      </w:pPr>
      <w:r>
        <w:rPr>
          <w:sz w:val="28"/>
          <w:szCs w:val="28"/>
        </w:rPr>
        <w:t xml:space="preserve">17.Понятие, признаки, виды норм права. </w:t>
      </w:r>
    </w:p>
    <w:p w:rsidR="00A55F9E" w:rsidRDefault="00A55F9E" w:rsidP="00A55F9E">
      <w:pPr>
        <w:shd w:val="clear" w:color="auto" w:fill="FFFFFF"/>
        <w:spacing w:line="276" w:lineRule="auto"/>
        <w:ind w:left="34"/>
      </w:pPr>
      <w:r>
        <w:rPr>
          <w:spacing w:val="-1"/>
          <w:sz w:val="28"/>
          <w:szCs w:val="28"/>
        </w:rPr>
        <w:t>18.Понятие и основные формы реализации норм права. 19.Понятие       правоотношения.       Субъекты       правоотношений,       их</w:t>
      </w:r>
    </w:p>
    <w:p w:rsidR="00A55F9E" w:rsidRDefault="00A55F9E" w:rsidP="00A55F9E">
      <w:pPr>
        <w:shd w:val="clear" w:color="auto" w:fill="FFFFFF"/>
        <w:spacing w:line="276" w:lineRule="auto"/>
        <w:ind w:left="10" w:firstLine="355"/>
        <w:rPr>
          <w:sz w:val="28"/>
          <w:szCs w:val="28"/>
        </w:rPr>
      </w:pPr>
      <w:r>
        <w:rPr>
          <w:sz w:val="28"/>
          <w:szCs w:val="28"/>
        </w:rPr>
        <w:t xml:space="preserve">правоспособность, дееспособность, </w:t>
      </w:r>
      <w:proofErr w:type="spellStart"/>
      <w:r>
        <w:rPr>
          <w:sz w:val="28"/>
          <w:szCs w:val="28"/>
        </w:rPr>
        <w:t>правосубъектность</w:t>
      </w:r>
      <w:proofErr w:type="spellEnd"/>
      <w:r>
        <w:rPr>
          <w:sz w:val="28"/>
          <w:szCs w:val="28"/>
        </w:rPr>
        <w:t xml:space="preserve">. </w:t>
      </w:r>
    </w:p>
    <w:p w:rsidR="00A55F9E" w:rsidRDefault="00A55F9E" w:rsidP="00A55F9E">
      <w:pPr>
        <w:shd w:val="clear" w:color="auto" w:fill="FFFFFF"/>
        <w:spacing w:line="276" w:lineRule="auto"/>
        <w:ind w:left="10"/>
      </w:pPr>
      <w:r>
        <w:rPr>
          <w:sz w:val="28"/>
          <w:szCs w:val="28"/>
        </w:rPr>
        <w:t>20.Понятие     и     виды     юридической     ответственности.     Основания</w:t>
      </w:r>
    </w:p>
    <w:p w:rsidR="00A55F9E" w:rsidRDefault="00A55F9E" w:rsidP="00A55F9E">
      <w:pPr>
        <w:shd w:val="clear" w:color="auto" w:fill="FFFFFF"/>
        <w:spacing w:line="276" w:lineRule="auto"/>
        <w:ind w:left="10" w:firstLine="355"/>
        <w:rPr>
          <w:sz w:val="28"/>
          <w:szCs w:val="28"/>
        </w:rPr>
      </w:pPr>
      <w:r>
        <w:rPr>
          <w:sz w:val="28"/>
          <w:szCs w:val="28"/>
        </w:rPr>
        <w:t>освобождения от юридической ответственности.</w:t>
      </w:r>
    </w:p>
    <w:p w:rsidR="00A55F9E" w:rsidRDefault="00A55F9E" w:rsidP="00A55F9E">
      <w:pPr>
        <w:shd w:val="clear" w:color="auto" w:fill="FFFFFF"/>
        <w:spacing w:line="276" w:lineRule="auto"/>
        <w:ind w:left="10"/>
      </w:pPr>
      <w:r>
        <w:rPr>
          <w:spacing w:val="-2"/>
          <w:sz w:val="28"/>
          <w:szCs w:val="28"/>
        </w:rPr>
        <w:t>21.Понятие   и   признаки   правонарушения.   Виды   правонарушений,   их</w:t>
      </w:r>
    </w:p>
    <w:p w:rsidR="00A55F9E" w:rsidRDefault="00A55F9E" w:rsidP="00A55F9E">
      <w:pPr>
        <w:shd w:val="clear" w:color="auto" w:fill="FFFFFF"/>
        <w:spacing w:line="276" w:lineRule="auto"/>
        <w:ind w:left="5" w:firstLine="355"/>
        <w:rPr>
          <w:sz w:val="28"/>
          <w:szCs w:val="28"/>
        </w:rPr>
      </w:pPr>
      <w:r>
        <w:rPr>
          <w:sz w:val="28"/>
          <w:szCs w:val="28"/>
        </w:rPr>
        <w:t>характеристика.</w:t>
      </w:r>
    </w:p>
    <w:p w:rsidR="00A55F9E" w:rsidRDefault="00A55F9E" w:rsidP="00A55F9E">
      <w:pPr>
        <w:shd w:val="clear" w:color="auto" w:fill="FFFFFF"/>
        <w:spacing w:line="276" w:lineRule="auto"/>
        <w:ind w:left="5"/>
      </w:pPr>
      <w:r>
        <w:rPr>
          <w:sz w:val="28"/>
          <w:szCs w:val="28"/>
        </w:rPr>
        <w:t>22. Правотворчество     и     формирование     права.     Основные     стадии</w:t>
      </w:r>
    </w:p>
    <w:p w:rsidR="00A55F9E" w:rsidRDefault="00A55F9E" w:rsidP="00A55F9E">
      <w:pPr>
        <w:shd w:val="clear" w:color="auto" w:fill="FFFFFF"/>
        <w:spacing w:line="276" w:lineRule="auto"/>
        <w:ind w:left="5" w:firstLine="355"/>
        <w:rPr>
          <w:sz w:val="28"/>
          <w:szCs w:val="28"/>
        </w:rPr>
      </w:pPr>
      <w:r>
        <w:rPr>
          <w:sz w:val="28"/>
          <w:szCs w:val="28"/>
        </w:rPr>
        <w:t xml:space="preserve">правотворчества. </w:t>
      </w:r>
    </w:p>
    <w:p w:rsidR="00A55F9E" w:rsidRDefault="00A55F9E" w:rsidP="00A55F9E">
      <w:pPr>
        <w:shd w:val="clear" w:color="auto" w:fill="FFFFFF"/>
        <w:spacing w:line="276" w:lineRule="auto"/>
        <w:ind w:left="5"/>
      </w:pPr>
      <w:r>
        <w:rPr>
          <w:sz w:val="28"/>
          <w:szCs w:val="28"/>
        </w:rPr>
        <w:t>23.Нормативный правовой акт: понятие и виды. Закон и место в системе</w:t>
      </w:r>
    </w:p>
    <w:p w:rsidR="00A55F9E" w:rsidRDefault="00A55F9E" w:rsidP="00A55F9E">
      <w:pPr>
        <w:shd w:val="clear" w:color="auto" w:fill="FFFFFF"/>
        <w:spacing w:before="5" w:line="276" w:lineRule="auto"/>
        <w:rPr>
          <w:sz w:val="28"/>
          <w:szCs w:val="28"/>
        </w:rPr>
      </w:pPr>
      <w:r>
        <w:rPr>
          <w:sz w:val="28"/>
          <w:szCs w:val="28"/>
        </w:rPr>
        <w:t>права.</w:t>
      </w:r>
    </w:p>
    <w:p w:rsidR="00A55F9E" w:rsidRDefault="00A55F9E" w:rsidP="00A55F9E">
      <w:pPr>
        <w:shd w:val="clear" w:color="auto" w:fill="FFFFFF"/>
        <w:spacing w:before="5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24.Конституция Республики Беларусь: структура, сущность, функции. 25.Организация государственной власти в Республике Беларусь. 26.Понятие административного права как отрасли права. </w:t>
      </w:r>
    </w:p>
    <w:p w:rsidR="00A55F9E" w:rsidRDefault="00A55F9E" w:rsidP="00A55F9E">
      <w:pPr>
        <w:shd w:val="clear" w:color="auto" w:fill="FFFFFF"/>
        <w:spacing w:before="5" w:line="276" w:lineRule="auto"/>
        <w:rPr>
          <w:sz w:val="28"/>
          <w:szCs w:val="28"/>
        </w:rPr>
      </w:pPr>
    </w:p>
    <w:p w:rsidR="00A55F9E" w:rsidRDefault="00A55F9E" w:rsidP="00A55F9E">
      <w:pPr>
        <w:shd w:val="clear" w:color="auto" w:fill="FFFFFF"/>
        <w:spacing w:before="5" w:line="276" w:lineRule="auto"/>
        <w:rPr>
          <w:sz w:val="28"/>
          <w:szCs w:val="28"/>
        </w:rPr>
      </w:pPr>
    </w:p>
    <w:p w:rsidR="00A55F9E" w:rsidRDefault="00A55F9E" w:rsidP="00A55F9E">
      <w:pPr>
        <w:shd w:val="clear" w:color="auto" w:fill="FFFFFF"/>
        <w:spacing w:before="5" w:line="276" w:lineRule="auto"/>
        <w:rPr>
          <w:sz w:val="28"/>
          <w:szCs w:val="28"/>
        </w:rPr>
      </w:pPr>
    </w:p>
    <w:p w:rsidR="00A55F9E" w:rsidRDefault="00A55F9E" w:rsidP="00A55F9E">
      <w:pPr>
        <w:shd w:val="clear" w:color="auto" w:fill="FFFFFF"/>
        <w:spacing w:before="5" w:line="276" w:lineRule="auto"/>
        <w:rPr>
          <w:sz w:val="28"/>
          <w:szCs w:val="28"/>
        </w:rPr>
      </w:pPr>
    </w:p>
    <w:p w:rsidR="00A55F9E" w:rsidRDefault="00A55F9E" w:rsidP="00A55F9E">
      <w:pPr>
        <w:shd w:val="clear" w:color="auto" w:fill="FFFFFF"/>
        <w:spacing w:before="5" w:line="276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27.Понятие органов государственного управления, их административно-</w:t>
      </w:r>
      <w:r>
        <w:rPr>
          <w:sz w:val="28"/>
          <w:szCs w:val="28"/>
        </w:rPr>
        <w:t>правовой статус, классификация.</w:t>
      </w:r>
    </w:p>
    <w:p w:rsidR="00A55F9E" w:rsidRDefault="00A55F9E" w:rsidP="00A55F9E">
      <w:pPr>
        <w:shd w:val="clear" w:color="auto" w:fill="FFFFFF"/>
        <w:spacing w:before="5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28.Формы и методы государственного управления. </w:t>
      </w:r>
    </w:p>
    <w:p w:rsidR="00A55F9E" w:rsidRDefault="00A55F9E" w:rsidP="00A55F9E">
      <w:pPr>
        <w:shd w:val="clear" w:color="auto" w:fill="FFFFFF"/>
        <w:spacing w:before="5" w:line="276" w:lineRule="auto"/>
      </w:pPr>
      <w:r>
        <w:rPr>
          <w:sz w:val="28"/>
          <w:szCs w:val="28"/>
        </w:rPr>
        <w:t>29.Государственная служба, государственные служащие: виды, права и</w:t>
      </w:r>
    </w:p>
    <w:p w:rsidR="00A55F9E" w:rsidRDefault="00A55F9E" w:rsidP="00A55F9E">
      <w:pPr>
        <w:shd w:val="clear" w:color="auto" w:fill="FFFFFF"/>
        <w:spacing w:line="276" w:lineRule="auto"/>
        <w:ind w:left="360"/>
      </w:pPr>
      <w:r>
        <w:rPr>
          <w:spacing w:val="-2"/>
          <w:sz w:val="28"/>
          <w:szCs w:val="28"/>
        </w:rPr>
        <w:t>Обязанности.</w:t>
      </w:r>
    </w:p>
    <w:p w:rsidR="00A55F9E" w:rsidRDefault="00A55F9E" w:rsidP="00A55F9E">
      <w:pPr>
        <w:shd w:val="clear" w:color="auto" w:fill="FFFFFF"/>
        <w:spacing w:line="276" w:lineRule="auto"/>
      </w:pPr>
      <w:r>
        <w:rPr>
          <w:sz w:val="28"/>
          <w:szCs w:val="28"/>
        </w:rPr>
        <w:t>30.</w:t>
      </w:r>
      <w:r>
        <w:rPr>
          <w:sz w:val="28"/>
          <w:szCs w:val="28"/>
        </w:rPr>
        <w:t>.Понятие,     признаки     и     состав     административного     проступка</w:t>
      </w:r>
    </w:p>
    <w:p w:rsidR="00A55F9E" w:rsidRDefault="00A55F9E" w:rsidP="00A55F9E">
      <w:pPr>
        <w:shd w:val="clear" w:color="auto" w:fill="FFFFFF"/>
        <w:spacing w:line="276" w:lineRule="auto"/>
        <w:ind w:left="14" w:firstLine="355"/>
        <w:rPr>
          <w:sz w:val="28"/>
          <w:szCs w:val="28"/>
        </w:rPr>
      </w:pPr>
      <w:r>
        <w:rPr>
          <w:sz w:val="28"/>
          <w:szCs w:val="28"/>
        </w:rPr>
        <w:t xml:space="preserve">(правонарушения). </w:t>
      </w:r>
    </w:p>
    <w:p w:rsidR="00A55F9E" w:rsidRDefault="00A55F9E" w:rsidP="00A55F9E">
      <w:pPr>
        <w:shd w:val="clear" w:color="auto" w:fill="FFFFFF"/>
        <w:spacing w:line="276" w:lineRule="auto"/>
        <w:ind w:left="14"/>
      </w:pPr>
      <w:r>
        <w:rPr>
          <w:sz w:val="28"/>
          <w:szCs w:val="28"/>
        </w:rPr>
        <w:t xml:space="preserve">31.Понятие административной ответственности, виды </w:t>
      </w:r>
      <w:proofErr w:type="gramStart"/>
      <w:r>
        <w:rPr>
          <w:sz w:val="28"/>
          <w:szCs w:val="28"/>
        </w:rPr>
        <w:t>административных</w:t>
      </w:r>
      <w:proofErr w:type="gramEnd"/>
    </w:p>
    <w:p w:rsidR="00A55F9E" w:rsidRDefault="00A55F9E" w:rsidP="00A55F9E">
      <w:pPr>
        <w:shd w:val="clear" w:color="auto" w:fill="FFFFFF"/>
        <w:spacing w:line="276" w:lineRule="auto"/>
        <w:ind w:left="10" w:firstLine="350"/>
        <w:rPr>
          <w:sz w:val="28"/>
          <w:szCs w:val="28"/>
        </w:rPr>
      </w:pPr>
      <w:r>
        <w:rPr>
          <w:sz w:val="28"/>
          <w:szCs w:val="28"/>
        </w:rPr>
        <w:t xml:space="preserve">взысканий. </w:t>
      </w:r>
    </w:p>
    <w:p w:rsidR="00A55F9E" w:rsidRDefault="00A55F9E" w:rsidP="00A55F9E">
      <w:pPr>
        <w:shd w:val="clear" w:color="auto" w:fill="FFFFFF"/>
        <w:spacing w:line="276" w:lineRule="auto"/>
        <w:ind w:left="10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32.Производство по делам об административных правонарушениях. </w:t>
      </w:r>
      <w:r>
        <w:rPr>
          <w:sz w:val="28"/>
          <w:szCs w:val="28"/>
        </w:rPr>
        <w:t>33.Понятие, предмет, источники гражданского права.</w:t>
      </w:r>
    </w:p>
    <w:p w:rsidR="00A55F9E" w:rsidRPr="00A55F9E" w:rsidRDefault="00A55F9E" w:rsidP="00A55F9E">
      <w:pPr>
        <w:shd w:val="clear" w:color="auto" w:fill="FFFFFF"/>
        <w:spacing w:line="276" w:lineRule="auto"/>
        <w:ind w:left="10"/>
        <w:rPr>
          <w:sz w:val="28"/>
          <w:szCs w:val="28"/>
        </w:rPr>
      </w:pPr>
      <w:r>
        <w:rPr>
          <w:sz w:val="28"/>
          <w:szCs w:val="28"/>
        </w:rPr>
        <w:t>34.Возникновение гражданских прав и обязанностей, их осуществление и</w:t>
      </w:r>
    </w:p>
    <w:p w:rsidR="00A55F9E" w:rsidRDefault="00A55F9E" w:rsidP="00A55F9E">
      <w:pPr>
        <w:shd w:val="clear" w:color="auto" w:fill="FFFFFF"/>
        <w:spacing w:line="276" w:lineRule="auto"/>
        <w:ind w:left="14" w:firstLine="346"/>
        <w:rPr>
          <w:sz w:val="28"/>
          <w:szCs w:val="28"/>
        </w:rPr>
      </w:pPr>
      <w:r>
        <w:rPr>
          <w:sz w:val="28"/>
          <w:szCs w:val="28"/>
        </w:rPr>
        <w:t>защита.</w:t>
      </w:r>
    </w:p>
    <w:p w:rsidR="00A55F9E" w:rsidRDefault="00A55F9E" w:rsidP="00A55F9E">
      <w:pPr>
        <w:shd w:val="clear" w:color="auto" w:fill="FFFFFF"/>
        <w:spacing w:line="276" w:lineRule="auto"/>
        <w:ind w:left="14"/>
      </w:pPr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35.Субъекты   гражданского   права:   физические   и   юридические   лица.</w:t>
      </w:r>
    </w:p>
    <w:p w:rsidR="00A55F9E" w:rsidRDefault="00A55F9E" w:rsidP="00A55F9E">
      <w:pPr>
        <w:shd w:val="clear" w:color="auto" w:fill="FFFFFF"/>
        <w:spacing w:line="276" w:lineRule="auto"/>
        <w:ind w:left="14" w:firstLine="350"/>
        <w:rPr>
          <w:sz w:val="28"/>
          <w:szCs w:val="28"/>
        </w:rPr>
      </w:pPr>
      <w:r>
        <w:rPr>
          <w:sz w:val="28"/>
          <w:szCs w:val="28"/>
        </w:rPr>
        <w:t xml:space="preserve">Общие положения. </w:t>
      </w:r>
    </w:p>
    <w:p w:rsidR="00A55F9E" w:rsidRDefault="00A55F9E" w:rsidP="00A55F9E">
      <w:pPr>
        <w:shd w:val="clear" w:color="auto" w:fill="FFFFFF"/>
        <w:spacing w:line="276" w:lineRule="auto"/>
      </w:pPr>
      <w:r>
        <w:rPr>
          <w:sz w:val="28"/>
          <w:szCs w:val="28"/>
        </w:rPr>
        <w:t>36.Объекты гражданского права: вещи, имущественное право, работа,</w:t>
      </w:r>
    </w:p>
    <w:p w:rsidR="00A55F9E" w:rsidRDefault="00A55F9E" w:rsidP="00A55F9E">
      <w:pPr>
        <w:shd w:val="clear" w:color="auto" w:fill="FFFFFF"/>
        <w:spacing w:line="276" w:lineRule="auto"/>
        <w:ind w:left="10" w:right="2074" w:firstLine="346"/>
        <w:rPr>
          <w:sz w:val="28"/>
          <w:szCs w:val="28"/>
        </w:rPr>
      </w:pPr>
      <w:r>
        <w:rPr>
          <w:sz w:val="28"/>
          <w:szCs w:val="28"/>
        </w:rPr>
        <w:t>услуги и др.</w:t>
      </w:r>
    </w:p>
    <w:p w:rsidR="00A55F9E" w:rsidRDefault="00A55F9E" w:rsidP="00A55F9E">
      <w:pPr>
        <w:shd w:val="clear" w:color="auto" w:fill="FFFFFF"/>
        <w:spacing w:line="276" w:lineRule="auto"/>
        <w:ind w:left="10" w:right="2074"/>
      </w:pPr>
      <w:r>
        <w:rPr>
          <w:spacing w:val="-2"/>
          <w:sz w:val="28"/>
          <w:szCs w:val="28"/>
        </w:rPr>
        <w:t xml:space="preserve">37.Понятие, виды сделок. Недействительность сделок. </w:t>
      </w:r>
      <w:r>
        <w:rPr>
          <w:spacing w:val="-1"/>
          <w:sz w:val="28"/>
          <w:szCs w:val="28"/>
        </w:rPr>
        <w:t>38.Сроки, их исчисление. Исковая давность.</w:t>
      </w:r>
    </w:p>
    <w:p w:rsidR="00A55F9E" w:rsidRDefault="00A55F9E" w:rsidP="00A55F9E">
      <w:pPr>
        <w:shd w:val="clear" w:color="auto" w:fill="FFFFFF"/>
        <w:spacing w:line="276" w:lineRule="auto"/>
        <w:ind w:left="5"/>
      </w:pPr>
      <w:r>
        <w:rPr>
          <w:sz w:val="28"/>
          <w:szCs w:val="28"/>
        </w:rPr>
        <w:t>39.Право собственности и другие вещные права. Общие положения. 40.Гарантии охраны права собственности и других вещных прав, способы</w:t>
      </w:r>
    </w:p>
    <w:p w:rsidR="00A55F9E" w:rsidRDefault="00A55F9E" w:rsidP="00A55F9E">
      <w:pPr>
        <w:shd w:val="clear" w:color="auto" w:fill="FFFFFF"/>
        <w:spacing w:line="276" w:lineRule="auto"/>
        <w:ind w:left="5" w:firstLine="355"/>
        <w:rPr>
          <w:sz w:val="28"/>
          <w:szCs w:val="28"/>
        </w:rPr>
      </w:pPr>
      <w:r>
        <w:rPr>
          <w:sz w:val="28"/>
          <w:szCs w:val="28"/>
        </w:rPr>
        <w:t>их защиты.</w:t>
      </w:r>
    </w:p>
    <w:p w:rsidR="00A55F9E" w:rsidRDefault="00A55F9E" w:rsidP="00A55F9E">
      <w:pPr>
        <w:shd w:val="clear" w:color="auto" w:fill="FFFFFF"/>
        <w:spacing w:line="276" w:lineRule="auto"/>
        <w:ind w:left="5"/>
        <w:rPr>
          <w:sz w:val="28"/>
          <w:szCs w:val="28"/>
        </w:rPr>
      </w:pPr>
      <w:r>
        <w:rPr>
          <w:sz w:val="28"/>
          <w:szCs w:val="28"/>
        </w:rPr>
        <w:t xml:space="preserve">41.Понятие обязательства. Основания возникновения обязательств. 42.Гражданско-правовой договор. Общие положения. </w:t>
      </w:r>
    </w:p>
    <w:p w:rsidR="00A55F9E" w:rsidRDefault="00A55F9E" w:rsidP="00A55F9E">
      <w:pPr>
        <w:shd w:val="clear" w:color="auto" w:fill="FFFFFF"/>
        <w:spacing w:line="276" w:lineRule="auto"/>
        <w:ind w:left="5"/>
        <w:rPr>
          <w:sz w:val="28"/>
          <w:szCs w:val="28"/>
        </w:rPr>
      </w:pPr>
      <w:r>
        <w:rPr>
          <w:sz w:val="28"/>
          <w:szCs w:val="28"/>
        </w:rPr>
        <w:t xml:space="preserve">43.Исполнение обязательств. Основания прекращения обязательств. 44.Договор имущественного найма. </w:t>
      </w:r>
    </w:p>
    <w:p w:rsidR="00A55F9E" w:rsidRDefault="00A55F9E" w:rsidP="00A55F9E">
      <w:pPr>
        <w:shd w:val="clear" w:color="auto" w:fill="FFFFFF"/>
        <w:spacing w:line="276" w:lineRule="auto"/>
        <w:ind w:left="5"/>
        <w:rPr>
          <w:sz w:val="28"/>
          <w:szCs w:val="28"/>
        </w:rPr>
      </w:pPr>
      <w:r>
        <w:rPr>
          <w:sz w:val="28"/>
          <w:szCs w:val="28"/>
        </w:rPr>
        <w:t xml:space="preserve">45.Договор поставки товаров для государственных нужд. </w:t>
      </w:r>
    </w:p>
    <w:p w:rsidR="00A55F9E" w:rsidRDefault="00A55F9E" w:rsidP="00A55F9E">
      <w:pPr>
        <w:shd w:val="clear" w:color="auto" w:fill="FFFFFF"/>
        <w:spacing w:line="276" w:lineRule="auto"/>
        <w:ind w:left="5"/>
        <w:rPr>
          <w:sz w:val="28"/>
          <w:szCs w:val="28"/>
        </w:rPr>
      </w:pPr>
      <w:r>
        <w:rPr>
          <w:sz w:val="28"/>
          <w:szCs w:val="28"/>
        </w:rPr>
        <w:t xml:space="preserve">46. Договоры энергосбережения. </w:t>
      </w:r>
    </w:p>
    <w:p w:rsidR="00A55F9E" w:rsidRDefault="00A55F9E" w:rsidP="00A55F9E">
      <w:pPr>
        <w:shd w:val="clear" w:color="auto" w:fill="FFFFFF"/>
        <w:spacing w:line="276" w:lineRule="auto"/>
        <w:ind w:left="5"/>
        <w:rPr>
          <w:sz w:val="28"/>
          <w:szCs w:val="28"/>
        </w:rPr>
      </w:pPr>
      <w:r>
        <w:rPr>
          <w:sz w:val="28"/>
          <w:szCs w:val="28"/>
        </w:rPr>
        <w:t xml:space="preserve">47.Защита гражданских прав. </w:t>
      </w:r>
    </w:p>
    <w:p w:rsidR="00A55F9E" w:rsidRPr="00A55F9E" w:rsidRDefault="00A55F9E" w:rsidP="00A55F9E">
      <w:pPr>
        <w:shd w:val="clear" w:color="auto" w:fill="FFFFFF"/>
        <w:spacing w:line="276" w:lineRule="auto"/>
        <w:ind w:left="5"/>
        <w:rPr>
          <w:sz w:val="28"/>
          <w:szCs w:val="28"/>
        </w:rPr>
      </w:pPr>
      <w:r>
        <w:rPr>
          <w:spacing w:val="-1"/>
          <w:sz w:val="28"/>
          <w:szCs w:val="28"/>
        </w:rPr>
        <w:t>48.Понятие и условия возникновения обязатель</w:t>
      </w:r>
      <w:proofErr w:type="gramStart"/>
      <w:r>
        <w:rPr>
          <w:spacing w:val="-1"/>
          <w:sz w:val="28"/>
          <w:szCs w:val="28"/>
        </w:rPr>
        <w:t>ств всл</w:t>
      </w:r>
      <w:proofErr w:type="gramEnd"/>
      <w:r>
        <w:rPr>
          <w:spacing w:val="-1"/>
          <w:sz w:val="28"/>
          <w:szCs w:val="28"/>
        </w:rPr>
        <w:t>едствие причинения</w:t>
      </w:r>
    </w:p>
    <w:p w:rsidR="00A55F9E" w:rsidRDefault="00A55F9E" w:rsidP="00A55F9E">
      <w:pPr>
        <w:shd w:val="clear" w:color="auto" w:fill="FFFFFF"/>
        <w:spacing w:before="5" w:line="276" w:lineRule="auto"/>
        <w:ind w:left="5" w:firstLine="355"/>
        <w:rPr>
          <w:sz w:val="28"/>
          <w:szCs w:val="28"/>
        </w:rPr>
      </w:pPr>
      <w:r>
        <w:rPr>
          <w:sz w:val="28"/>
          <w:szCs w:val="28"/>
        </w:rPr>
        <w:t xml:space="preserve">вреда. </w:t>
      </w:r>
    </w:p>
    <w:p w:rsidR="00A55F9E" w:rsidRDefault="00A55F9E" w:rsidP="00A55F9E">
      <w:pPr>
        <w:shd w:val="clear" w:color="auto" w:fill="FFFFFF"/>
        <w:spacing w:before="5" w:line="276" w:lineRule="auto"/>
        <w:ind w:left="5"/>
        <w:rPr>
          <w:sz w:val="28"/>
          <w:szCs w:val="28"/>
        </w:rPr>
      </w:pPr>
      <w:r>
        <w:rPr>
          <w:sz w:val="28"/>
          <w:szCs w:val="28"/>
        </w:rPr>
        <w:t xml:space="preserve">49.Понятие и источники авторского права. Смежные права. </w:t>
      </w:r>
    </w:p>
    <w:p w:rsidR="00A55F9E" w:rsidRDefault="00A55F9E" w:rsidP="00A55F9E">
      <w:pPr>
        <w:shd w:val="clear" w:color="auto" w:fill="FFFFFF"/>
        <w:spacing w:before="5" w:line="276" w:lineRule="auto"/>
        <w:ind w:left="5"/>
        <w:rPr>
          <w:sz w:val="28"/>
          <w:szCs w:val="28"/>
        </w:rPr>
      </w:pPr>
      <w:r>
        <w:rPr>
          <w:sz w:val="28"/>
          <w:szCs w:val="28"/>
        </w:rPr>
        <w:t xml:space="preserve">50.Общие положения о наследовании. </w:t>
      </w:r>
    </w:p>
    <w:p w:rsidR="00A55F9E" w:rsidRDefault="00A55F9E" w:rsidP="00A55F9E">
      <w:pPr>
        <w:shd w:val="clear" w:color="auto" w:fill="FFFFFF"/>
        <w:spacing w:before="5" w:line="276" w:lineRule="auto"/>
        <w:ind w:left="5"/>
        <w:rPr>
          <w:sz w:val="28"/>
          <w:szCs w:val="28"/>
        </w:rPr>
      </w:pPr>
      <w:r>
        <w:rPr>
          <w:sz w:val="28"/>
          <w:szCs w:val="28"/>
        </w:rPr>
        <w:t xml:space="preserve">51.Наследование по завещанию. </w:t>
      </w:r>
    </w:p>
    <w:p w:rsidR="00A55F9E" w:rsidRDefault="00A55F9E" w:rsidP="00A55F9E">
      <w:pPr>
        <w:shd w:val="clear" w:color="auto" w:fill="FFFFFF"/>
        <w:spacing w:before="5" w:line="276" w:lineRule="auto"/>
        <w:ind w:left="5"/>
        <w:rPr>
          <w:sz w:val="28"/>
          <w:szCs w:val="28"/>
        </w:rPr>
      </w:pPr>
      <w:r>
        <w:rPr>
          <w:sz w:val="28"/>
          <w:szCs w:val="28"/>
        </w:rPr>
        <w:t xml:space="preserve">52.Наследование по закону. </w:t>
      </w:r>
    </w:p>
    <w:p w:rsidR="00A55F9E" w:rsidRDefault="00A55F9E" w:rsidP="00A55F9E">
      <w:pPr>
        <w:shd w:val="clear" w:color="auto" w:fill="FFFFFF"/>
        <w:spacing w:before="5" w:line="276" w:lineRule="auto"/>
        <w:ind w:left="5"/>
        <w:rPr>
          <w:sz w:val="28"/>
          <w:szCs w:val="28"/>
        </w:rPr>
      </w:pPr>
      <w:r>
        <w:rPr>
          <w:sz w:val="28"/>
          <w:szCs w:val="28"/>
        </w:rPr>
        <w:t>53.Понятие семейного права, его источники.</w:t>
      </w:r>
    </w:p>
    <w:p w:rsidR="00A55F9E" w:rsidRDefault="00A55F9E" w:rsidP="00A55F9E">
      <w:pPr>
        <w:shd w:val="clear" w:color="auto" w:fill="FFFFFF"/>
        <w:spacing w:before="5" w:line="276" w:lineRule="auto"/>
        <w:ind w:left="5"/>
        <w:rPr>
          <w:sz w:val="28"/>
          <w:szCs w:val="28"/>
        </w:rPr>
      </w:pPr>
      <w:r>
        <w:rPr>
          <w:sz w:val="28"/>
          <w:szCs w:val="28"/>
        </w:rPr>
        <w:t xml:space="preserve">54.Семейные правоотношения: субъекты и объекты. </w:t>
      </w:r>
    </w:p>
    <w:p w:rsidR="00A55F9E" w:rsidRDefault="00A55F9E" w:rsidP="00A55F9E">
      <w:pPr>
        <w:shd w:val="clear" w:color="auto" w:fill="FFFFFF"/>
        <w:spacing w:before="5" w:line="276" w:lineRule="auto"/>
        <w:ind w:left="5"/>
        <w:rPr>
          <w:sz w:val="28"/>
          <w:szCs w:val="28"/>
        </w:rPr>
      </w:pPr>
    </w:p>
    <w:p w:rsidR="00A55F9E" w:rsidRDefault="00A55F9E" w:rsidP="00A55F9E">
      <w:pPr>
        <w:shd w:val="clear" w:color="auto" w:fill="FFFFFF"/>
        <w:spacing w:before="5" w:line="276" w:lineRule="auto"/>
        <w:ind w:left="5"/>
        <w:rPr>
          <w:sz w:val="28"/>
          <w:szCs w:val="28"/>
        </w:rPr>
      </w:pPr>
    </w:p>
    <w:p w:rsidR="00A55F9E" w:rsidRDefault="00A55F9E" w:rsidP="00A55F9E">
      <w:pPr>
        <w:shd w:val="clear" w:color="auto" w:fill="FFFFFF"/>
        <w:spacing w:before="5" w:line="276" w:lineRule="auto"/>
        <w:ind w:left="5"/>
        <w:rPr>
          <w:sz w:val="28"/>
          <w:szCs w:val="28"/>
        </w:rPr>
      </w:pPr>
    </w:p>
    <w:p w:rsidR="00A55F9E" w:rsidRDefault="00A55F9E" w:rsidP="00A55F9E">
      <w:pPr>
        <w:shd w:val="clear" w:color="auto" w:fill="FFFFFF"/>
        <w:spacing w:before="5" w:line="276" w:lineRule="auto"/>
        <w:ind w:left="5"/>
        <w:rPr>
          <w:sz w:val="28"/>
          <w:szCs w:val="28"/>
        </w:rPr>
      </w:pPr>
    </w:p>
    <w:p w:rsidR="00A55F9E" w:rsidRDefault="00A55F9E" w:rsidP="00A55F9E">
      <w:pPr>
        <w:shd w:val="clear" w:color="auto" w:fill="FFFFFF"/>
        <w:spacing w:before="5" w:line="276" w:lineRule="auto"/>
        <w:ind w:left="5"/>
      </w:pPr>
      <w:r>
        <w:rPr>
          <w:sz w:val="28"/>
          <w:szCs w:val="28"/>
        </w:rPr>
        <w:lastRenderedPageBreak/>
        <w:t>55.Брак: условия вступления; препятствия к заключению, регистрация,</w:t>
      </w:r>
    </w:p>
    <w:p w:rsidR="00A55F9E" w:rsidRDefault="00A55F9E" w:rsidP="00A55F9E">
      <w:pPr>
        <w:shd w:val="clear" w:color="auto" w:fill="FFFFFF"/>
        <w:spacing w:line="276" w:lineRule="auto"/>
        <w:ind w:left="10" w:right="1555" w:firstLine="346"/>
        <w:rPr>
          <w:sz w:val="28"/>
          <w:szCs w:val="28"/>
        </w:rPr>
      </w:pPr>
      <w:r>
        <w:rPr>
          <w:sz w:val="28"/>
          <w:szCs w:val="28"/>
        </w:rPr>
        <w:t xml:space="preserve">недействительность, расторжение. </w:t>
      </w:r>
    </w:p>
    <w:p w:rsidR="00A55F9E" w:rsidRDefault="00A55F9E" w:rsidP="00A55F9E">
      <w:pPr>
        <w:shd w:val="clear" w:color="auto" w:fill="FFFFFF"/>
        <w:spacing w:line="276" w:lineRule="auto"/>
        <w:ind w:left="10" w:right="1555"/>
        <w:rPr>
          <w:sz w:val="28"/>
          <w:szCs w:val="28"/>
        </w:rPr>
      </w:pPr>
      <w:r>
        <w:rPr>
          <w:sz w:val="28"/>
          <w:szCs w:val="28"/>
        </w:rPr>
        <w:t xml:space="preserve">56.Брачный договор - новый институт семейного права. </w:t>
      </w:r>
      <w:r>
        <w:rPr>
          <w:spacing w:val="-1"/>
          <w:sz w:val="28"/>
          <w:szCs w:val="28"/>
        </w:rPr>
        <w:t xml:space="preserve">57.Права и обязанности супругов: личные и имущественные. </w:t>
      </w:r>
      <w:r>
        <w:rPr>
          <w:sz w:val="28"/>
          <w:szCs w:val="28"/>
        </w:rPr>
        <w:t xml:space="preserve">58.Права и обязанности родителей и детей. </w:t>
      </w:r>
    </w:p>
    <w:p w:rsidR="00A55F9E" w:rsidRDefault="00A55F9E" w:rsidP="00A55F9E">
      <w:pPr>
        <w:shd w:val="clear" w:color="auto" w:fill="FFFFFF"/>
        <w:spacing w:line="276" w:lineRule="auto"/>
        <w:ind w:left="10" w:right="1555"/>
      </w:pPr>
      <w:r>
        <w:rPr>
          <w:sz w:val="28"/>
          <w:szCs w:val="28"/>
        </w:rPr>
        <w:t>59.У</w:t>
      </w:r>
      <w:r>
        <w:rPr>
          <w:sz w:val="28"/>
          <w:szCs w:val="28"/>
        </w:rPr>
        <w:t>становление отцовства.</w:t>
      </w:r>
    </w:p>
    <w:p w:rsidR="00A55F9E" w:rsidRDefault="00A55F9E" w:rsidP="00A55F9E">
      <w:pPr>
        <w:shd w:val="clear" w:color="auto" w:fill="FFFFFF"/>
        <w:spacing w:line="276" w:lineRule="auto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60.Защита родительских прав. Лишение и ограничение родительских прав. </w:t>
      </w:r>
      <w:r>
        <w:rPr>
          <w:sz w:val="28"/>
          <w:szCs w:val="28"/>
        </w:rPr>
        <w:t xml:space="preserve">61. Алиментные обязательства других членов семьи. </w:t>
      </w:r>
    </w:p>
    <w:p w:rsidR="00A55F9E" w:rsidRDefault="00A55F9E" w:rsidP="00A55F9E">
      <w:pPr>
        <w:shd w:val="clear" w:color="auto" w:fill="FFFFFF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62.Усыновление (удочерение). </w:t>
      </w:r>
    </w:p>
    <w:p w:rsidR="00A55F9E" w:rsidRDefault="00A55F9E" w:rsidP="00A55F9E">
      <w:pPr>
        <w:shd w:val="clear" w:color="auto" w:fill="FFFFFF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63.Опека и попечительство. </w:t>
      </w:r>
    </w:p>
    <w:p w:rsidR="00A55F9E" w:rsidRDefault="00A55F9E" w:rsidP="00A55F9E">
      <w:pPr>
        <w:shd w:val="clear" w:color="auto" w:fill="FFFFFF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64.Защита семейных прав.</w:t>
      </w:r>
    </w:p>
    <w:p w:rsidR="00A55F9E" w:rsidRDefault="00A55F9E" w:rsidP="00A55F9E">
      <w:pPr>
        <w:shd w:val="clear" w:color="auto" w:fill="FFFFFF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65.Права ребёнка и их гарантии. </w:t>
      </w:r>
    </w:p>
    <w:p w:rsidR="00A55F9E" w:rsidRDefault="00A55F9E" w:rsidP="00A55F9E">
      <w:pPr>
        <w:shd w:val="clear" w:color="auto" w:fill="FFFFFF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66.Пр</w:t>
      </w:r>
      <w:r>
        <w:rPr>
          <w:sz w:val="28"/>
          <w:szCs w:val="28"/>
        </w:rPr>
        <w:t>облемы реализации прав ребенка.</w:t>
      </w:r>
    </w:p>
    <w:p w:rsidR="00A55F9E" w:rsidRDefault="00A55F9E" w:rsidP="00A55F9E">
      <w:pPr>
        <w:shd w:val="clear" w:color="auto" w:fill="FFFFFF"/>
        <w:spacing w:line="276" w:lineRule="auto"/>
      </w:pPr>
      <w:r>
        <w:rPr>
          <w:sz w:val="28"/>
          <w:szCs w:val="28"/>
        </w:rPr>
        <w:t>67.Понятие трудового права. Предмет трудового права.</w:t>
      </w:r>
    </w:p>
    <w:p w:rsidR="00A55F9E" w:rsidRDefault="00A55F9E" w:rsidP="00A55F9E">
      <w:pPr>
        <w:shd w:val="clear" w:color="auto" w:fill="FFFFFF"/>
        <w:spacing w:line="276" w:lineRule="auto"/>
        <w:ind w:left="14"/>
      </w:pPr>
      <w:r>
        <w:rPr>
          <w:sz w:val="28"/>
          <w:szCs w:val="28"/>
        </w:rPr>
        <w:t>68.Конституция о правах граждан на труд, его гарантиях.</w:t>
      </w:r>
    </w:p>
    <w:p w:rsidR="00A55F9E" w:rsidRPr="00A55F9E" w:rsidRDefault="00A55F9E" w:rsidP="00A55F9E">
      <w:pPr>
        <w:shd w:val="clear" w:color="auto" w:fill="FFFFFF"/>
        <w:spacing w:line="276" w:lineRule="auto"/>
        <w:ind w:left="14"/>
      </w:pPr>
      <w:r>
        <w:rPr>
          <w:sz w:val="28"/>
          <w:szCs w:val="28"/>
        </w:rPr>
        <w:t>69.Трудовые правоотношения: субъект и содержание.</w:t>
      </w:r>
    </w:p>
    <w:p w:rsidR="00A55F9E" w:rsidRDefault="00A55F9E" w:rsidP="00A55F9E">
      <w:pPr>
        <w:shd w:val="clear" w:color="auto" w:fill="FFFFFF"/>
        <w:spacing w:line="276" w:lineRule="auto"/>
        <w:ind w:left="10"/>
      </w:pPr>
      <w:r>
        <w:rPr>
          <w:spacing w:val="-1"/>
          <w:sz w:val="28"/>
          <w:szCs w:val="28"/>
        </w:rPr>
        <w:t>70.Трудовой договор и его прекращение.</w:t>
      </w:r>
    </w:p>
    <w:p w:rsidR="00A55F9E" w:rsidRDefault="00A55F9E" w:rsidP="00A55F9E">
      <w:pPr>
        <w:shd w:val="clear" w:color="auto" w:fill="FFFFFF"/>
        <w:spacing w:line="276" w:lineRule="auto"/>
        <w:ind w:left="14"/>
      </w:pPr>
      <w:r>
        <w:rPr>
          <w:sz w:val="28"/>
          <w:szCs w:val="28"/>
        </w:rPr>
        <w:t>71.Контракт - особая разновидность трудового договора. Контрактная</w:t>
      </w:r>
    </w:p>
    <w:p w:rsidR="00A55F9E" w:rsidRDefault="00A55F9E" w:rsidP="00A55F9E">
      <w:pPr>
        <w:shd w:val="clear" w:color="auto" w:fill="FFFFFF"/>
        <w:spacing w:line="276" w:lineRule="auto"/>
        <w:ind w:left="10" w:right="1555" w:firstLine="355"/>
        <w:rPr>
          <w:sz w:val="28"/>
          <w:szCs w:val="28"/>
        </w:rPr>
      </w:pPr>
      <w:r>
        <w:rPr>
          <w:sz w:val="28"/>
          <w:szCs w:val="28"/>
        </w:rPr>
        <w:t>система.</w:t>
      </w:r>
    </w:p>
    <w:p w:rsidR="00A55F9E" w:rsidRDefault="00A55F9E" w:rsidP="00A55F9E">
      <w:pPr>
        <w:shd w:val="clear" w:color="auto" w:fill="FFFFFF"/>
        <w:spacing w:line="276" w:lineRule="auto"/>
        <w:ind w:left="10" w:right="1555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72.Прием на работу, перевод на другую работу. </w:t>
      </w:r>
    </w:p>
    <w:p w:rsidR="00A55F9E" w:rsidRDefault="00A55F9E" w:rsidP="00A55F9E">
      <w:pPr>
        <w:shd w:val="clear" w:color="auto" w:fill="FFFFFF"/>
        <w:spacing w:line="276" w:lineRule="auto"/>
        <w:ind w:left="10" w:right="1555"/>
        <w:rPr>
          <w:sz w:val="28"/>
          <w:szCs w:val="28"/>
        </w:rPr>
      </w:pPr>
      <w:proofErr w:type="gramStart"/>
      <w:r>
        <w:rPr>
          <w:spacing w:val="-2"/>
          <w:sz w:val="28"/>
          <w:szCs w:val="28"/>
        </w:rPr>
        <w:t xml:space="preserve">73.Рабочее время, его продолжительность, характеристика. 74.Время отдыха, его продолжительность, характеристика. </w:t>
      </w:r>
      <w:r>
        <w:rPr>
          <w:spacing w:val="-1"/>
          <w:sz w:val="28"/>
          <w:szCs w:val="28"/>
        </w:rPr>
        <w:t xml:space="preserve">75.Оплата труда: виды, системы, отклонения. </w:t>
      </w:r>
      <w:r>
        <w:rPr>
          <w:spacing w:val="-2"/>
          <w:sz w:val="28"/>
          <w:szCs w:val="28"/>
        </w:rPr>
        <w:t>76.Сверхурочные работы.</w:t>
      </w:r>
      <w:proofErr w:type="gramEnd"/>
      <w:r>
        <w:rPr>
          <w:spacing w:val="-2"/>
          <w:sz w:val="28"/>
          <w:szCs w:val="28"/>
        </w:rPr>
        <w:t xml:space="preserve"> Ненормированный рабочий день. </w:t>
      </w:r>
      <w:r>
        <w:rPr>
          <w:sz w:val="28"/>
          <w:szCs w:val="28"/>
        </w:rPr>
        <w:t xml:space="preserve">77.Гарантии реализации права на труд. </w:t>
      </w:r>
    </w:p>
    <w:p w:rsidR="00A55F9E" w:rsidRDefault="00A55F9E" w:rsidP="00A55F9E">
      <w:pPr>
        <w:shd w:val="clear" w:color="auto" w:fill="FFFFFF"/>
        <w:spacing w:line="276" w:lineRule="auto"/>
        <w:ind w:left="10" w:right="1555"/>
        <w:rPr>
          <w:spacing w:val="-1"/>
          <w:sz w:val="28"/>
          <w:szCs w:val="28"/>
        </w:rPr>
      </w:pPr>
      <w:r>
        <w:rPr>
          <w:sz w:val="28"/>
          <w:szCs w:val="28"/>
        </w:rPr>
        <w:t xml:space="preserve">78.Льготы и компенсации высвобождаемым работникам. </w:t>
      </w:r>
      <w:r>
        <w:rPr>
          <w:spacing w:val="-1"/>
          <w:sz w:val="28"/>
          <w:szCs w:val="28"/>
        </w:rPr>
        <w:t>79.Материальная ответственность работников.</w:t>
      </w:r>
    </w:p>
    <w:p w:rsidR="00A55F9E" w:rsidRDefault="00A55F9E" w:rsidP="00A55F9E">
      <w:pPr>
        <w:shd w:val="clear" w:color="auto" w:fill="FFFFFF"/>
        <w:spacing w:line="276" w:lineRule="auto"/>
        <w:ind w:left="10" w:right="1555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80. Дисциплина труда. Дисциплинарные взыскания. </w:t>
      </w:r>
      <w:r>
        <w:rPr>
          <w:sz w:val="28"/>
          <w:szCs w:val="28"/>
        </w:rPr>
        <w:t>81.Охрана труда. Общие положения.</w:t>
      </w:r>
    </w:p>
    <w:p w:rsidR="00A55F9E" w:rsidRDefault="00A55F9E" w:rsidP="00A55F9E">
      <w:pPr>
        <w:shd w:val="clear" w:color="auto" w:fill="FFFFFF"/>
        <w:spacing w:line="276" w:lineRule="auto"/>
        <w:ind w:left="10" w:right="1555"/>
        <w:rPr>
          <w:sz w:val="28"/>
          <w:szCs w:val="28"/>
        </w:rPr>
      </w:pPr>
      <w:r>
        <w:rPr>
          <w:sz w:val="28"/>
          <w:szCs w:val="28"/>
        </w:rPr>
        <w:t xml:space="preserve">82.Труд молодёжи, льготы. </w:t>
      </w:r>
    </w:p>
    <w:p w:rsidR="00A55F9E" w:rsidRDefault="00A55F9E" w:rsidP="00A55F9E">
      <w:pPr>
        <w:shd w:val="clear" w:color="auto" w:fill="FFFFFF"/>
        <w:spacing w:line="276" w:lineRule="auto"/>
        <w:ind w:left="10" w:right="1555"/>
      </w:pPr>
      <w:r>
        <w:rPr>
          <w:spacing w:val="-1"/>
          <w:sz w:val="28"/>
          <w:szCs w:val="28"/>
        </w:rPr>
        <w:t>83.Трудовые споры, порядок их разрешения.</w:t>
      </w:r>
    </w:p>
    <w:p w:rsidR="00A55F9E" w:rsidRDefault="00A55F9E" w:rsidP="00A55F9E">
      <w:pPr>
        <w:shd w:val="clear" w:color="auto" w:fill="FFFFFF"/>
        <w:spacing w:line="276" w:lineRule="auto"/>
        <w:ind w:left="14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84.Государственное социальное обеспечение и социальное страхование. </w:t>
      </w:r>
      <w:r>
        <w:rPr>
          <w:sz w:val="28"/>
          <w:szCs w:val="28"/>
        </w:rPr>
        <w:t>85.Понятие уголовного процесса. Общие положения.</w:t>
      </w:r>
    </w:p>
    <w:p w:rsidR="00A55F9E" w:rsidRDefault="00A55F9E" w:rsidP="00A55F9E">
      <w:pPr>
        <w:shd w:val="clear" w:color="auto" w:fill="FFFFFF"/>
        <w:spacing w:line="276" w:lineRule="auto"/>
        <w:ind w:left="14"/>
        <w:rPr>
          <w:sz w:val="28"/>
          <w:szCs w:val="28"/>
        </w:rPr>
      </w:pPr>
      <w:r>
        <w:rPr>
          <w:sz w:val="28"/>
          <w:szCs w:val="28"/>
        </w:rPr>
        <w:t xml:space="preserve">86.Понятие гражданского процесса; его участники. </w:t>
      </w:r>
    </w:p>
    <w:p w:rsidR="00A55F9E" w:rsidRDefault="00A55F9E" w:rsidP="00A55F9E">
      <w:pPr>
        <w:shd w:val="clear" w:color="auto" w:fill="FFFFFF"/>
        <w:spacing w:line="276" w:lineRule="auto"/>
        <w:ind w:left="14"/>
        <w:rPr>
          <w:sz w:val="28"/>
          <w:szCs w:val="28"/>
        </w:rPr>
      </w:pPr>
      <w:r>
        <w:rPr>
          <w:sz w:val="28"/>
          <w:szCs w:val="28"/>
        </w:rPr>
        <w:t xml:space="preserve">87.Понятие уголовного права; его источники. </w:t>
      </w:r>
    </w:p>
    <w:p w:rsidR="00A55F9E" w:rsidRDefault="00A55F9E" w:rsidP="00A55F9E">
      <w:pPr>
        <w:shd w:val="clear" w:color="auto" w:fill="FFFFFF"/>
        <w:spacing w:line="276" w:lineRule="auto"/>
        <w:ind w:left="14"/>
      </w:pPr>
      <w:r>
        <w:rPr>
          <w:sz w:val="28"/>
          <w:szCs w:val="28"/>
        </w:rPr>
        <w:t>88.Понятие    и    виды    преступлений    по    степени    тяжести.    Состав</w:t>
      </w:r>
    </w:p>
    <w:p w:rsidR="00A55F9E" w:rsidRDefault="00A55F9E" w:rsidP="00A55F9E">
      <w:pPr>
        <w:shd w:val="clear" w:color="auto" w:fill="FFFFFF"/>
        <w:spacing w:line="276" w:lineRule="auto"/>
        <w:ind w:left="14" w:right="5184" w:firstLine="346"/>
        <w:rPr>
          <w:sz w:val="28"/>
          <w:szCs w:val="28"/>
        </w:rPr>
      </w:pPr>
      <w:r>
        <w:rPr>
          <w:sz w:val="28"/>
          <w:szCs w:val="28"/>
        </w:rPr>
        <w:t xml:space="preserve">преступления. </w:t>
      </w:r>
    </w:p>
    <w:p w:rsidR="00A55F9E" w:rsidRDefault="00A55F9E" w:rsidP="00A55F9E">
      <w:pPr>
        <w:shd w:val="clear" w:color="auto" w:fill="FFFFFF"/>
        <w:spacing w:line="276" w:lineRule="auto"/>
        <w:ind w:left="14" w:right="5184"/>
        <w:rPr>
          <w:spacing w:val="-3"/>
          <w:sz w:val="28"/>
          <w:szCs w:val="28"/>
        </w:rPr>
      </w:pPr>
    </w:p>
    <w:p w:rsidR="00A55F9E" w:rsidRDefault="00A55F9E" w:rsidP="00A55F9E">
      <w:pPr>
        <w:shd w:val="clear" w:color="auto" w:fill="FFFFFF"/>
        <w:spacing w:line="276" w:lineRule="auto"/>
        <w:ind w:left="14" w:right="5184"/>
        <w:rPr>
          <w:spacing w:val="-3"/>
          <w:sz w:val="28"/>
          <w:szCs w:val="28"/>
        </w:rPr>
      </w:pPr>
    </w:p>
    <w:p w:rsidR="00A55F9E" w:rsidRDefault="00A55F9E" w:rsidP="00A55F9E">
      <w:pPr>
        <w:shd w:val="clear" w:color="auto" w:fill="FFFFFF"/>
        <w:spacing w:line="276" w:lineRule="auto"/>
        <w:ind w:left="14" w:right="5184"/>
        <w:rPr>
          <w:spacing w:val="-3"/>
          <w:sz w:val="28"/>
          <w:szCs w:val="28"/>
        </w:rPr>
      </w:pPr>
    </w:p>
    <w:p w:rsidR="00A55F9E" w:rsidRDefault="00A55F9E" w:rsidP="00A55F9E">
      <w:pPr>
        <w:shd w:val="clear" w:color="auto" w:fill="FFFFFF"/>
        <w:spacing w:line="276" w:lineRule="auto"/>
        <w:ind w:left="14" w:right="5184"/>
        <w:rPr>
          <w:spacing w:val="-3"/>
          <w:sz w:val="28"/>
          <w:szCs w:val="28"/>
        </w:rPr>
      </w:pPr>
    </w:p>
    <w:p w:rsidR="00A55F9E" w:rsidRDefault="00A55F9E" w:rsidP="00A55F9E">
      <w:pPr>
        <w:shd w:val="clear" w:color="auto" w:fill="FFFFFF"/>
        <w:spacing w:line="276" w:lineRule="auto"/>
        <w:ind w:left="14" w:right="5184"/>
      </w:pPr>
      <w:bookmarkStart w:id="0" w:name="_GoBack"/>
      <w:bookmarkEnd w:id="0"/>
      <w:r>
        <w:rPr>
          <w:spacing w:val="-3"/>
          <w:sz w:val="28"/>
          <w:szCs w:val="28"/>
        </w:rPr>
        <w:lastRenderedPageBreak/>
        <w:t>89.Наказание: понятие и виды.</w:t>
      </w:r>
    </w:p>
    <w:p w:rsidR="00A55F9E" w:rsidRDefault="00A55F9E" w:rsidP="00A55F9E">
      <w:pPr>
        <w:shd w:val="clear" w:color="auto" w:fill="FFFFFF"/>
        <w:spacing w:before="5" w:line="276" w:lineRule="auto"/>
        <w:rPr>
          <w:sz w:val="28"/>
          <w:szCs w:val="28"/>
        </w:rPr>
      </w:pPr>
      <w:r>
        <w:rPr>
          <w:sz w:val="28"/>
          <w:szCs w:val="28"/>
        </w:rPr>
        <w:t>90.Обстоятельства, исключающие преступность деяния.</w:t>
      </w:r>
    </w:p>
    <w:p w:rsidR="00A55F9E" w:rsidRDefault="00A55F9E" w:rsidP="00A55F9E">
      <w:pPr>
        <w:shd w:val="clear" w:color="auto" w:fill="FFFFFF"/>
        <w:spacing w:before="5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91.Освобождение от уголовной ответственности и от наказания. 92.Преступление против государственной власти. </w:t>
      </w:r>
    </w:p>
    <w:p w:rsidR="00A55F9E" w:rsidRDefault="00A55F9E" w:rsidP="00A55F9E">
      <w:pPr>
        <w:shd w:val="clear" w:color="auto" w:fill="FFFFFF"/>
        <w:spacing w:before="5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93.Преступления против собственности. </w:t>
      </w:r>
    </w:p>
    <w:p w:rsidR="00A55F9E" w:rsidRPr="00A55F9E" w:rsidRDefault="00A55F9E" w:rsidP="00A55F9E">
      <w:pPr>
        <w:shd w:val="clear" w:color="auto" w:fill="FFFFFF"/>
        <w:spacing w:before="5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94.Преступления против личной свободы, чести, достоинства. 95.Обстоятельства,   смягчающие   и   отягчающие   ответственность   </w:t>
      </w:r>
      <w:proofErr w:type="gramStart"/>
      <w:r>
        <w:rPr>
          <w:sz w:val="28"/>
          <w:szCs w:val="28"/>
        </w:rPr>
        <w:t>при</w:t>
      </w:r>
      <w:proofErr w:type="gramEnd"/>
    </w:p>
    <w:p w:rsidR="00A55F9E" w:rsidRDefault="00A55F9E" w:rsidP="00A55F9E">
      <w:pPr>
        <w:shd w:val="clear" w:color="auto" w:fill="FFFFFF"/>
        <w:spacing w:line="276" w:lineRule="auto"/>
        <w:ind w:firstLine="350"/>
        <w:rPr>
          <w:sz w:val="28"/>
          <w:szCs w:val="28"/>
        </w:rPr>
      </w:pPr>
      <w:proofErr w:type="gramStart"/>
      <w:r>
        <w:rPr>
          <w:sz w:val="28"/>
          <w:szCs w:val="28"/>
        </w:rPr>
        <w:t>назначении</w:t>
      </w:r>
      <w:proofErr w:type="gramEnd"/>
      <w:r>
        <w:rPr>
          <w:sz w:val="28"/>
          <w:szCs w:val="28"/>
        </w:rPr>
        <w:t xml:space="preserve"> наказания. </w:t>
      </w:r>
    </w:p>
    <w:p w:rsidR="00A55F9E" w:rsidRDefault="00A55F9E" w:rsidP="00A55F9E">
      <w:pPr>
        <w:shd w:val="clear" w:color="auto" w:fill="FFFFFF"/>
        <w:spacing w:line="276" w:lineRule="auto"/>
      </w:pPr>
      <w:r>
        <w:rPr>
          <w:sz w:val="28"/>
          <w:szCs w:val="28"/>
        </w:rPr>
        <w:t>96.Соотношение земельного права с другими отраслями права. 97.Особенности    правового    режима    земель    сельскохозяйственного</w:t>
      </w:r>
    </w:p>
    <w:p w:rsidR="00A55F9E" w:rsidRDefault="00A55F9E" w:rsidP="00A55F9E">
      <w:pPr>
        <w:shd w:val="clear" w:color="auto" w:fill="FFFFFF"/>
        <w:spacing w:line="276" w:lineRule="auto"/>
        <w:ind w:firstLine="355"/>
        <w:rPr>
          <w:sz w:val="28"/>
          <w:szCs w:val="28"/>
        </w:rPr>
      </w:pPr>
      <w:r>
        <w:rPr>
          <w:sz w:val="28"/>
          <w:szCs w:val="28"/>
        </w:rPr>
        <w:t xml:space="preserve">назначения. </w:t>
      </w:r>
    </w:p>
    <w:p w:rsidR="00A55F9E" w:rsidRDefault="00A55F9E" w:rsidP="00A55F9E">
      <w:pPr>
        <w:shd w:val="clear" w:color="auto" w:fill="FFFFFF"/>
        <w:spacing w:line="276" w:lineRule="auto"/>
      </w:pPr>
      <w:r>
        <w:rPr>
          <w:sz w:val="28"/>
          <w:szCs w:val="28"/>
        </w:rPr>
        <w:t xml:space="preserve">98.Юридическая       ответственность       за       нарушение       </w:t>
      </w:r>
      <w:proofErr w:type="gramStart"/>
      <w:r>
        <w:rPr>
          <w:sz w:val="28"/>
          <w:szCs w:val="28"/>
        </w:rPr>
        <w:t>земельного</w:t>
      </w:r>
      <w:proofErr w:type="gramEnd"/>
    </w:p>
    <w:p w:rsidR="00A55F9E" w:rsidRDefault="00A55F9E" w:rsidP="00A55F9E">
      <w:pPr>
        <w:shd w:val="clear" w:color="auto" w:fill="FFFFFF"/>
        <w:spacing w:line="276" w:lineRule="auto"/>
        <w:ind w:right="518" w:firstLine="350"/>
        <w:rPr>
          <w:sz w:val="28"/>
          <w:szCs w:val="28"/>
        </w:rPr>
      </w:pPr>
      <w:r>
        <w:rPr>
          <w:sz w:val="28"/>
          <w:szCs w:val="28"/>
        </w:rPr>
        <w:t>законодательства.</w:t>
      </w:r>
    </w:p>
    <w:p w:rsidR="00A55F9E" w:rsidRDefault="00A55F9E" w:rsidP="00A55F9E">
      <w:pPr>
        <w:shd w:val="clear" w:color="auto" w:fill="FFFFFF"/>
        <w:spacing w:line="276" w:lineRule="auto"/>
        <w:ind w:right="518"/>
        <w:sectPr w:rsidR="00A55F9E">
          <w:pgSz w:w="11909" w:h="16834"/>
          <w:pgMar w:top="1173" w:right="948" w:bottom="360" w:left="1971" w:header="720" w:footer="720" w:gutter="0"/>
          <w:cols w:space="720"/>
        </w:sectPr>
      </w:pPr>
      <w:r>
        <w:rPr>
          <w:spacing w:val="-2"/>
          <w:sz w:val="28"/>
          <w:szCs w:val="28"/>
        </w:rPr>
        <w:t xml:space="preserve">99.Всеобщая декларация прав человека, ее структура и содержание. </w:t>
      </w:r>
      <w:r>
        <w:rPr>
          <w:sz w:val="28"/>
          <w:szCs w:val="28"/>
        </w:rPr>
        <w:t>100</w:t>
      </w:r>
      <w:r>
        <w:rPr>
          <w:sz w:val="28"/>
          <w:szCs w:val="28"/>
        </w:rPr>
        <w:t>.Права человека как универсальная ценность.</w:t>
      </w:r>
    </w:p>
    <w:p w:rsidR="00A55F9E" w:rsidRDefault="00A55F9E" w:rsidP="00A55F9E">
      <w:pPr>
        <w:widowControl/>
        <w:autoSpaceDE/>
        <w:autoSpaceDN/>
        <w:adjustRightInd/>
        <w:sectPr w:rsidR="00A55F9E">
          <w:pgSz w:w="11909" w:h="16834"/>
          <w:pgMar w:top="1440" w:right="1104" w:bottom="720" w:left="1815" w:header="720" w:footer="720" w:gutter="0"/>
          <w:cols w:space="720"/>
        </w:sectPr>
      </w:pPr>
    </w:p>
    <w:p w:rsidR="00CE749F" w:rsidRDefault="00CE749F"/>
    <w:sectPr w:rsidR="00CE74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0025AD"/>
    <w:multiLevelType w:val="singleLevel"/>
    <w:tmpl w:val="2CFE55D0"/>
    <w:lvl w:ilvl="0">
      <w:start w:val="1"/>
      <w:numFmt w:val="decimal"/>
      <w:lvlText w:val="%1."/>
      <w:legacy w:legacy="1" w:legacySpace="0" w:legacyIndent="34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D20"/>
    <w:rsid w:val="00764D20"/>
    <w:rsid w:val="00A55F9E"/>
    <w:rsid w:val="00CE7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F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F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922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874</Words>
  <Characters>4988</Characters>
  <Application>Microsoft Office Word</Application>
  <DocSecurity>0</DocSecurity>
  <Lines>41</Lines>
  <Paragraphs>11</Paragraphs>
  <ScaleCrop>false</ScaleCrop>
  <Company>Home</Company>
  <LinksUpToDate>false</LinksUpToDate>
  <CharactersWithSpaces>5851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Irina</cp:lastModifiedBy>
  <cp:revision>2</cp:revision>
  <dcterms:created xsi:type="dcterms:W3CDTF">2023-07-06T18:40:00Z</dcterms:created>
  <dcterms:modified xsi:type="dcterms:W3CDTF">2023-07-06T18:53:00Z</dcterms:modified>
</cp:coreProperties>
</file>