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81" w:rsidRDefault="008F0C81" w:rsidP="008F0C81">
      <w:p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8F0C81" w:rsidRDefault="008F0C81" w:rsidP="008F0C81">
      <w:pPr>
        <w:tabs>
          <w:tab w:val="left" w:pos="720"/>
        </w:tabs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</w:rPr>
        <w:t>Балашенко</w:t>
      </w:r>
      <w:proofErr w:type="spellEnd"/>
      <w:r>
        <w:rPr>
          <w:b/>
          <w:sz w:val="28"/>
          <w:szCs w:val="28"/>
        </w:rPr>
        <w:t>, С.А.</w:t>
      </w:r>
      <w:r>
        <w:rPr>
          <w:sz w:val="28"/>
          <w:szCs w:val="28"/>
        </w:rPr>
        <w:t xml:space="preserve"> Экологическое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учеб. / С.А. </w:t>
      </w:r>
      <w:proofErr w:type="spellStart"/>
      <w:r>
        <w:rPr>
          <w:sz w:val="28"/>
          <w:szCs w:val="28"/>
        </w:rPr>
        <w:t>Балашенко</w:t>
      </w:r>
      <w:proofErr w:type="spellEnd"/>
      <w:r>
        <w:rPr>
          <w:sz w:val="28"/>
          <w:szCs w:val="28"/>
        </w:rPr>
        <w:t xml:space="preserve">, Т.И. Макарова, В.Е. </w:t>
      </w:r>
      <w:proofErr w:type="spellStart"/>
      <w:r>
        <w:rPr>
          <w:sz w:val="28"/>
          <w:szCs w:val="28"/>
        </w:rPr>
        <w:t>Лизгаро</w:t>
      </w:r>
      <w:proofErr w:type="spellEnd"/>
      <w:r>
        <w:rPr>
          <w:sz w:val="28"/>
          <w:szCs w:val="28"/>
        </w:rPr>
        <w:t>.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2016. 383 с.</w:t>
      </w:r>
    </w:p>
    <w:p w:rsidR="008F0C81" w:rsidRDefault="008F0C81" w:rsidP="008F0C81">
      <w:pPr>
        <w:jc w:val="both"/>
        <w:rPr>
          <w:rStyle w:val="a3"/>
          <w:shd w:val="clear" w:color="auto" w:fill="FFFFFF"/>
        </w:rPr>
      </w:pPr>
      <w:proofErr w:type="spellStart"/>
      <w:r>
        <w:rPr>
          <w:b/>
          <w:sz w:val="28"/>
          <w:szCs w:val="28"/>
        </w:rPr>
        <w:t>Барышев</w:t>
      </w:r>
      <w:proofErr w:type="spellEnd"/>
      <w:r>
        <w:rPr>
          <w:b/>
          <w:sz w:val="28"/>
          <w:szCs w:val="28"/>
        </w:rPr>
        <w:t>, В.А.</w:t>
      </w:r>
      <w:r>
        <w:rPr>
          <w:sz w:val="28"/>
          <w:szCs w:val="28"/>
        </w:rPr>
        <w:t xml:space="preserve"> Международное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частное право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В.А. </w:t>
      </w:r>
      <w:proofErr w:type="spellStart"/>
      <w:r>
        <w:rPr>
          <w:sz w:val="28"/>
          <w:szCs w:val="28"/>
        </w:rPr>
        <w:t>Барышев</w:t>
      </w:r>
      <w:proofErr w:type="spellEnd"/>
      <w:r>
        <w:rPr>
          <w:sz w:val="28"/>
          <w:szCs w:val="28"/>
        </w:rPr>
        <w:t>.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2019. 485 с.</w:t>
      </w:r>
      <w:r>
        <w:rPr>
          <w:rStyle w:val="a3"/>
          <w:sz w:val="28"/>
          <w:szCs w:val="28"/>
          <w:shd w:val="clear" w:color="auto" w:fill="FFFFFF"/>
        </w:rPr>
        <w:t xml:space="preserve"> </w:t>
      </w:r>
    </w:p>
    <w:p w:rsidR="008F0C81" w:rsidRDefault="008F0C81" w:rsidP="008F0C81">
      <w:pPr>
        <w:tabs>
          <w:tab w:val="left" w:pos="720"/>
        </w:tabs>
        <w:jc w:val="both"/>
        <w:rPr>
          <w:rFonts w:eastAsia="Times New Roman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Василевич, Г.А. </w:t>
      </w:r>
      <w:r>
        <w:rPr>
          <w:rFonts w:eastAsia="Times New Roman"/>
          <w:sz w:val="28"/>
          <w:szCs w:val="28"/>
          <w:lang w:eastAsia="ru-RU"/>
        </w:rPr>
        <w:t>Конституционное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право : учеб</w:t>
      </w:r>
      <w:proofErr w:type="gramStart"/>
      <w:r>
        <w:rPr>
          <w:rFonts w:eastAsia="Times New Roman"/>
          <w:sz w:val="28"/>
          <w:szCs w:val="28"/>
          <w:lang w:eastAsia="ru-RU"/>
        </w:rPr>
        <w:t>.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особие / Г.А. Василевич, Л.В. </w:t>
      </w:r>
      <w:proofErr w:type="spellStart"/>
      <w:r>
        <w:rPr>
          <w:rFonts w:eastAsia="Times New Roman"/>
          <w:sz w:val="28"/>
          <w:szCs w:val="28"/>
          <w:lang w:eastAsia="ru-RU"/>
        </w:rPr>
        <w:t>Саленик</w:t>
      </w:r>
      <w:proofErr w:type="spellEnd"/>
      <w:r>
        <w:rPr>
          <w:rFonts w:eastAsia="Times New Roman"/>
          <w:sz w:val="28"/>
          <w:szCs w:val="28"/>
          <w:lang w:eastAsia="ru-RU"/>
        </w:rPr>
        <w:t>. Минск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Академия МВД, 2019. 411 с.</w:t>
      </w:r>
    </w:p>
    <w:p w:rsidR="008F0C81" w:rsidRDefault="008F0C81" w:rsidP="008F0C81">
      <w:pPr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  <w:shd w:val="clear" w:color="auto" w:fill="FFFFFF"/>
        </w:rPr>
        <w:t>Вишневский, А.Ф.</w:t>
      </w:r>
      <w:r>
        <w:rPr>
          <w:sz w:val="28"/>
          <w:szCs w:val="28"/>
          <w:shd w:val="clear" w:color="auto" w:fill="FFFFFF"/>
        </w:rPr>
        <w:t xml:space="preserve"> Общая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теория государства и права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учеб. / А.Ф. Вишневский, Н.А. </w:t>
      </w:r>
      <w:proofErr w:type="spellStart"/>
      <w:r>
        <w:rPr>
          <w:sz w:val="28"/>
          <w:szCs w:val="28"/>
          <w:shd w:val="clear" w:color="auto" w:fill="FFFFFF"/>
        </w:rPr>
        <w:t>Горбаток</w:t>
      </w:r>
      <w:proofErr w:type="spellEnd"/>
      <w:r>
        <w:rPr>
          <w:sz w:val="28"/>
          <w:szCs w:val="28"/>
          <w:shd w:val="clear" w:color="auto" w:fill="FFFFFF"/>
        </w:rPr>
        <w:t xml:space="preserve">, В.А. </w:t>
      </w:r>
      <w:proofErr w:type="spellStart"/>
      <w:r>
        <w:rPr>
          <w:sz w:val="28"/>
          <w:szCs w:val="28"/>
          <w:shd w:val="clear" w:color="auto" w:fill="FFFFFF"/>
        </w:rPr>
        <w:t>Кучинский</w:t>
      </w:r>
      <w:proofErr w:type="spellEnd"/>
      <w:proofErr w:type="gramStart"/>
      <w:r>
        <w:rPr>
          <w:sz w:val="28"/>
          <w:szCs w:val="28"/>
          <w:shd w:val="clear" w:color="auto" w:fill="FFFFFF"/>
        </w:rPr>
        <w:t xml:space="preserve"> ;</w:t>
      </w:r>
      <w:proofErr w:type="gramEnd"/>
      <w:r>
        <w:rPr>
          <w:sz w:val="28"/>
          <w:szCs w:val="28"/>
          <w:shd w:val="clear" w:color="auto" w:fill="FFFFFF"/>
        </w:rPr>
        <w:t xml:space="preserve"> под ред. В.А. </w:t>
      </w:r>
      <w:proofErr w:type="spellStart"/>
      <w:r>
        <w:rPr>
          <w:sz w:val="28"/>
          <w:szCs w:val="28"/>
          <w:shd w:val="clear" w:color="auto" w:fill="FFFFFF"/>
        </w:rPr>
        <w:t>Кучинского</w:t>
      </w:r>
      <w:proofErr w:type="spellEnd"/>
      <w:r>
        <w:rPr>
          <w:sz w:val="28"/>
          <w:szCs w:val="28"/>
          <w:shd w:val="clear" w:color="auto" w:fill="FFFFFF"/>
        </w:rPr>
        <w:t>. 3-е изд. Минск : Академия МВД, 2019. 478 с.</w:t>
      </w:r>
    </w:p>
    <w:p w:rsidR="008F0C81" w:rsidRDefault="008F0C81" w:rsidP="008F0C81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Демичев, Д.М. </w:t>
      </w:r>
      <w:r>
        <w:rPr>
          <w:sz w:val="28"/>
          <w:szCs w:val="28"/>
        </w:rPr>
        <w:t>Основы права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Д.М. Демичев, С.П. </w:t>
      </w:r>
      <w:proofErr w:type="spellStart"/>
      <w:r>
        <w:rPr>
          <w:sz w:val="28"/>
          <w:szCs w:val="28"/>
        </w:rPr>
        <w:t>Кацубо</w:t>
      </w:r>
      <w:proofErr w:type="spellEnd"/>
      <w:r>
        <w:rPr>
          <w:sz w:val="28"/>
          <w:szCs w:val="28"/>
        </w:rPr>
        <w:t xml:space="preserve">, И.И. </w:t>
      </w:r>
      <w:proofErr w:type="spellStart"/>
      <w:r>
        <w:rPr>
          <w:sz w:val="28"/>
          <w:szCs w:val="28"/>
        </w:rPr>
        <w:t>Эсмантович</w:t>
      </w:r>
      <w:proofErr w:type="spellEnd"/>
      <w:r>
        <w:rPr>
          <w:sz w:val="28"/>
          <w:szCs w:val="28"/>
        </w:rPr>
        <w:t>.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2018. 359 с.</w:t>
      </w:r>
    </w:p>
    <w:p w:rsidR="008F0C81" w:rsidRDefault="008F0C81" w:rsidP="008F0C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Дробязко, С.Г.</w:t>
      </w:r>
      <w:r>
        <w:rPr>
          <w:sz w:val="28"/>
          <w:szCs w:val="28"/>
        </w:rPr>
        <w:t xml:space="preserve"> Общая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теория права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С.Г. Дробязко, В.С. Козлов. 6-е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Амалфея</w:t>
      </w:r>
      <w:proofErr w:type="spellEnd"/>
      <w:r>
        <w:rPr>
          <w:sz w:val="28"/>
          <w:szCs w:val="28"/>
        </w:rPr>
        <w:t>, 2013. 496 с.</w:t>
      </w:r>
    </w:p>
    <w:p w:rsidR="008F0C81" w:rsidRDefault="008F0C81" w:rsidP="008F0C81">
      <w:pPr>
        <w:tabs>
          <w:tab w:val="left" w:pos="54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Круглов, В.А. </w:t>
      </w:r>
      <w:r>
        <w:rPr>
          <w:sz w:val="28"/>
          <w:szCs w:val="28"/>
          <w:shd w:val="clear" w:color="auto" w:fill="FFFFFF"/>
        </w:rPr>
        <w:t>Административное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право Республики Беларусь. Общая часть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пособие / В.А. Круглов, И.И. Мах. Минск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Амалфея</w:t>
      </w:r>
      <w:proofErr w:type="spellEnd"/>
      <w:r>
        <w:rPr>
          <w:sz w:val="28"/>
          <w:szCs w:val="28"/>
          <w:shd w:val="clear" w:color="auto" w:fill="FFFFFF"/>
        </w:rPr>
        <w:t xml:space="preserve">, 2017. 279 с. </w:t>
      </w:r>
    </w:p>
    <w:p w:rsidR="008F0C81" w:rsidRDefault="008F0C81" w:rsidP="008F0C81">
      <w:pPr>
        <w:tabs>
          <w:tab w:val="left" w:pos="54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rFonts w:eastAsia="Times New Roman"/>
          <w:b/>
          <w:sz w:val="28"/>
          <w:szCs w:val="28"/>
          <w:lang w:eastAsia="ru-RU"/>
        </w:rPr>
        <w:t>Маньковский</w:t>
      </w:r>
      <w:proofErr w:type="spellEnd"/>
      <w:r>
        <w:rPr>
          <w:rFonts w:eastAsia="Times New Roman"/>
          <w:b/>
          <w:sz w:val="28"/>
          <w:szCs w:val="28"/>
          <w:lang w:eastAsia="ru-RU"/>
        </w:rPr>
        <w:t xml:space="preserve">, И.А. </w:t>
      </w:r>
      <w:r>
        <w:rPr>
          <w:rFonts w:eastAsia="Times New Roman"/>
          <w:sz w:val="28"/>
          <w:szCs w:val="28"/>
          <w:lang w:eastAsia="ru-RU"/>
        </w:rPr>
        <w:t>Гражданское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право. Общая часть : учеб</w:t>
      </w:r>
      <w:proofErr w:type="gramStart"/>
      <w:r>
        <w:rPr>
          <w:rFonts w:eastAsia="Times New Roman"/>
          <w:sz w:val="28"/>
          <w:szCs w:val="28"/>
          <w:lang w:eastAsia="ru-RU"/>
        </w:rPr>
        <w:t>.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особие / И.А. </w:t>
      </w:r>
      <w:proofErr w:type="spellStart"/>
      <w:r>
        <w:rPr>
          <w:rFonts w:eastAsia="Times New Roman"/>
          <w:sz w:val="28"/>
          <w:szCs w:val="28"/>
          <w:lang w:eastAsia="ru-RU"/>
        </w:rPr>
        <w:t>Маньковский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, С.С. </w:t>
      </w:r>
      <w:proofErr w:type="spellStart"/>
      <w:r>
        <w:rPr>
          <w:rFonts w:eastAsia="Times New Roman"/>
          <w:sz w:val="28"/>
          <w:szCs w:val="28"/>
          <w:lang w:eastAsia="ru-RU"/>
        </w:rPr>
        <w:t>Вабищевич</w:t>
      </w:r>
      <w:proofErr w:type="spellEnd"/>
      <w:r>
        <w:rPr>
          <w:rFonts w:eastAsia="Times New Roman"/>
          <w:sz w:val="28"/>
          <w:szCs w:val="28"/>
          <w:lang w:eastAsia="ru-RU"/>
        </w:rPr>
        <w:t>. Минск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Адукацыя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i </w:t>
      </w:r>
      <w:proofErr w:type="spellStart"/>
      <w:r>
        <w:rPr>
          <w:rFonts w:eastAsia="Times New Roman"/>
          <w:sz w:val="28"/>
          <w:szCs w:val="28"/>
          <w:lang w:eastAsia="ru-RU"/>
        </w:rPr>
        <w:t>выхаванне</w:t>
      </w:r>
      <w:proofErr w:type="spellEnd"/>
      <w:r>
        <w:rPr>
          <w:rFonts w:eastAsia="Times New Roman"/>
          <w:sz w:val="28"/>
          <w:szCs w:val="28"/>
          <w:lang w:eastAsia="ru-RU"/>
        </w:rPr>
        <w:t>, 2014. 232 с.</w:t>
      </w:r>
    </w:p>
    <w:p w:rsidR="008F0C81" w:rsidRDefault="008F0C81" w:rsidP="008F0C81">
      <w:pPr>
        <w:tabs>
          <w:tab w:val="left" w:pos="54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rFonts w:eastAsia="Times New Roman"/>
          <w:b/>
          <w:sz w:val="28"/>
          <w:szCs w:val="28"/>
          <w:lang w:eastAsia="ru-RU"/>
        </w:rPr>
        <w:t>Маньковский</w:t>
      </w:r>
      <w:proofErr w:type="spellEnd"/>
      <w:r>
        <w:rPr>
          <w:rFonts w:eastAsia="Times New Roman"/>
          <w:b/>
          <w:sz w:val="28"/>
          <w:szCs w:val="28"/>
          <w:lang w:eastAsia="ru-RU"/>
        </w:rPr>
        <w:t xml:space="preserve">, И.А. </w:t>
      </w:r>
      <w:r>
        <w:rPr>
          <w:rFonts w:eastAsia="Times New Roman"/>
          <w:sz w:val="28"/>
          <w:szCs w:val="28"/>
          <w:lang w:eastAsia="ru-RU"/>
        </w:rPr>
        <w:t>Гражданское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право. Особенная часть : учеб</w:t>
      </w:r>
      <w:proofErr w:type="gramStart"/>
      <w:r>
        <w:rPr>
          <w:rFonts w:eastAsia="Times New Roman"/>
          <w:sz w:val="28"/>
          <w:szCs w:val="28"/>
          <w:lang w:eastAsia="ru-RU"/>
        </w:rPr>
        <w:t>.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особие / И.А. </w:t>
      </w:r>
      <w:proofErr w:type="spellStart"/>
      <w:r>
        <w:rPr>
          <w:rFonts w:eastAsia="Times New Roman"/>
          <w:sz w:val="28"/>
          <w:szCs w:val="28"/>
          <w:lang w:eastAsia="ru-RU"/>
        </w:rPr>
        <w:t>Маньковский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, С.С. </w:t>
      </w:r>
      <w:proofErr w:type="spellStart"/>
      <w:r>
        <w:rPr>
          <w:rFonts w:eastAsia="Times New Roman"/>
          <w:sz w:val="28"/>
          <w:szCs w:val="28"/>
          <w:lang w:eastAsia="ru-RU"/>
        </w:rPr>
        <w:t>Вабищевич</w:t>
      </w:r>
      <w:proofErr w:type="spellEnd"/>
      <w:r>
        <w:rPr>
          <w:rFonts w:eastAsia="Times New Roman"/>
          <w:sz w:val="28"/>
          <w:szCs w:val="28"/>
          <w:lang w:eastAsia="ru-RU"/>
        </w:rPr>
        <w:t>. Минск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Адукацыя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i </w:t>
      </w:r>
      <w:proofErr w:type="spellStart"/>
      <w:r>
        <w:rPr>
          <w:rFonts w:eastAsia="Times New Roman"/>
          <w:sz w:val="28"/>
          <w:szCs w:val="28"/>
          <w:lang w:eastAsia="ru-RU"/>
        </w:rPr>
        <w:t>выхаванне</w:t>
      </w:r>
      <w:proofErr w:type="spellEnd"/>
      <w:r>
        <w:rPr>
          <w:rFonts w:eastAsia="Times New Roman"/>
          <w:sz w:val="28"/>
          <w:szCs w:val="28"/>
          <w:lang w:eastAsia="ru-RU"/>
        </w:rPr>
        <w:t>, 2013. 368 с.</w:t>
      </w:r>
    </w:p>
    <w:p w:rsidR="008F0C81" w:rsidRDefault="008F0C81" w:rsidP="008F0C81">
      <w:pPr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Основы </w:t>
      </w:r>
      <w:r>
        <w:rPr>
          <w:sz w:val="28"/>
          <w:szCs w:val="28"/>
          <w:shd w:val="clear" w:color="auto" w:fill="FFFFFF"/>
        </w:rPr>
        <w:t>права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пособие. В 3 ч. Ч. 1. Основы теории государства и права / Е.А. </w:t>
      </w:r>
      <w:proofErr w:type="spellStart"/>
      <w:r>
        <w:rPr>
          <w:sz w:val="28"/>
          <w:szCs w:val="28"/>
          <w:shd w:val="clear" w:color="auto" w:fill="FFFFFF"/>
        </w:rPr>
        <w:t>Зорченко</w:t>
      </w:r>
      <w:proofErr w:type="spellEnd"/>
      <w:r>
        <w:rPr>
          <w:sz w:val="28"/>
          <w:szCs w:val="28"/>
          <w:shd w:val="clear" w:color="auto" w:fill="FFFFFF"/>
        </w:rPr>
        <w:t xml:space="preserve">, Н.М. </w:t>
      </w:r>
      <w:proofErr w:type="spellStart"/>
      <w:r>
        <w:rPr>
          <w:sz w:val="28"/>
          <w:szCs w:val="28"/>
          <w:shd w:val="clear" w:color="auto" w:fill="FFFFFF"/>
        </w:rPr>
        <w:t>Юрашевич</w:t>
      </w:r>
      <w:proofErr w:type="spellEnd"/>
      <w:r>
        <w:rPr>
          <w:sz w:val="28"/>
          <w:szCs w:val="28"/>
          <w:shd w:val="clear" w:color="auto" w:fill="FFFFFF"/>
        </w:rPr>
        <w:t xml:space="preserve"> ; под общ</w:t>
      </w:r>
      <w:proofErr w:type="gramStart"/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 xml:space="preserve">ед. Н.М. </w:t>
      </w:r>
      <w:proofErr w:type="spellStart"/>
      <w:r>
        <w:rPr>
          <w:sz w:val="28"/>
          <w:szCs w:val="28"/>
          <w:shd w:val="clear" w:color="auto" w:fill="FFFFFF"/>
        </w:rPr>
        <w:t>Юрашевич</w:t>
      </w:r>
      <w:proofErr w:type="spellEnd"/>
      <w:r>
        <w:rPr>
          <w:sz w:val="28"/>
          <w:szCs w:val="28"/>
          <w:shd w:val="clear" w:color="auto" w:fill="FFFFFF"/>
        </w:rPr>
        <w:t>. Минск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Акад. упр. при Президенте Республики Беларусь, 2017.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247 с.</w:t>
      </w:r>
    </w:p>
    <w:p w:rsidR="008F0C81" w:rsidRDefault="008F0C81" w:rsidP="008F0C81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  <w:lang w:eastAsia="ru-RU"/>
        </w:rPr>
        <w:t>Основы</w:t>
      </w:r>
      <w:r>
        <w:rPr>
          <w:rFonts w:eastAsia="Times New Roman"/>
          <w:sz w:val="28"/>
          <w:szCs w:val="28"/>
          <w:lang w:eastAsia="ru-RU"/>
        </w:rPr>
        <w:t xml:space="preserve"> права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учеб. / Г.А. Василевич [и др.]. 2-е изд., </w:t>
      </w:r>
      <w:proofErr w:type="spellStart"/>
      <w:r>
        <w:rPr>
          <w:rFonts w:eastAsia="Times New Roman"/>
          <w:sz w:val="28"/>
          <w:szCs w:val="28"/>
          <w:lang w:eastAsia="ru-RU"/>
        </w:rPr>
        <w:t>перераб</w:t>
      </w:r>
      <w:proofErr w:type="spellEnd"/>
      <w:r>
        <w:rPr>
          <w:rFonts w:eastAsia="Times New Roman"/>
          <w:sz w:val="28"/>
          <w:szCs w:val="28"/>
          <w:lang w:eastAsia="ru-RU"/>
        </w:rPr>
        <w:t>. и доп. Минск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РИПО, 2018. </w:t>
      </w:r>
      <w:r>
        <w:rPr>
          <w:color w:val="333333"/>
          <w:sz w:val="28"/>
          <w:szCs w:val="28"/>
          <w:shd w:val="clear" w:color="auto" w:fill="FFFFFF"/>
        </w:rPr>
        <w:t>382 с.</w:t>
      </w:r>
    </w:p>
    <w:p w:rsidR="008F0C81" w:rsidRDefault="008F0C81" w:rsidP="008F0C81">
      <w:pPr>
        <w:jc w:val="both"/>
        <w:rPr>
          <w:rStyle w:val="a3"/>
        </w:rPr>
      </w:pPr>
      <w:proofErr w:type="spellStart"/>
      <w:r>
        <w:rPr>
          <w:b/>
          <w:bCs/>
          <w:sz w:val="28"/>
          <w:szCs w:val="28"/>
          <w:shd w:val="clear" w:color="auto" w:fill="FFFFFF"/>
        </w:rPr>
        <w:t>Пенкрат</w:t>
      </w:r>
      <w:proofErr w:type="spellEnd"/>
      <w:r>
        <w:rPr>
          <w:b/>
          <w:sz w:val="28"/>
          <w:szCs w:val="28"/>
          <w:shd w:val="clear" w:color="auto" w:fill="FFFFFF"/>
        </w:rPr>
        <w:t>, В.И.</w:t>
      </w:r>
      <w:r>
        <w:rPr>
          <w:sz w:val="28"/>
          <w:szCs w:val="28"/>
          <w:shd w:val="clear" w:color="auto" w:fill="FFFFFF"/>
        </w:rPr>
        <w:t xml:space="preserve"> Семейное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право Беларуси : учеб</w:t>
      </w:r>
      <w:proofErr w:type="gramStart"/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>особие / В.И. </w:t>
      </w:r>
      <w:proofErr w:type="spellStart"/>
      <w:r>
        <w:rPr>
          <w:bCs/>
          <w:sz w:val="28"/>
          <w:szCs w:val="28"/>
          <w:shd w:val="clear" w:color="auto" w:fill="FFFFFF"/>
        </w:rPr>
        <w:t>Пенкрат</w:t>
      </w:r>
      <w:proofErr w:type="spellEnd"/>
      <w:r>
        <w:rPr>
          <w:bCs/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2-е изд., </w:t>
      </w:r>
      <w:proofErr w:type="spellStart"/>
      <w:r>
        <w:rPr>
          <w:sz w:val="28"/>
          <w:szCs w:val="28"/>
          <w:shd w:val="clear" w:color="auto" w:fill="FFFFFF"/>
        </w:rPr>
        <w:t>испр</w:t>
      </w:r>
      <w:proofErr w:type="spellEnd"/>
      <w:r>
        <w:rPr>
          <w:sz w:val="28"/>
          <w:szCs w:val="28"/>
          <w:shd w:val="clear" w:color="auto" w:fill="FFFFFF"/>
        </w:rPr>
        <w:t>. Минск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Академия МВД, 2014. 236 с.</w:t>
      </w:r>
    </w:p>
    <w:p w:rsidR="008F0C81" w:rsidRDefault="008F0C81" w:rsidP="008F0C81">
      <w:pPr>
        <w:tabs>
          <w:tab w:val="left" w:pos="720"/>
        </w:tabs>
        <w:jc w:val="both"/>
        <w:rPr>
          <w:rFonts w:eastAsia="Times New Roman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Петров, А.П.</w:t>
      </w:r>
      <w:r>
        <w:rPr>
          <w:rFonts w:eastAsia="Times New Roman"/>
          <w:sz w:val="28"/>
          <w:szCs w:val="28"/>
          <w:lang w:eastAsia="ru-RU"/>
        </w:rPr>
        <w:t xml:space="preserve"> Конституционное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право : учеб</w:t>
      </w:r>
      <w:proofErr w:type="gramStart"/>
      <w:r>
        <w:rPr>
          <w:rFonts w:eastAsia="Times New Roman"/>
          <w:sz w:val="28"/>
          <w:szCs w:val="28"/>
          <w:lang w:eastAsia="ru-RU"/>
        </w:rPr>
        <w:t>.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sz w:val="28"/>
          <w:szCs w:val="28"/>
          <w:lang w:eastAsia="ru-RU"/>
        </w:rPr>
        <w:t>особие / А.П. Петров. Минск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РИВШ, 2019. 436 с.</w:t>
      </w:r>
    </w:p>
    <w:p w:rsidR="008F0C81" w:rsidRDefault="008F0C81" w:rsidP="008F0C81">
      <w:pPr>
        <w:tabs>
          <w:tab w:val="left" w:pos="720"/>
        </w:tabs>
        <w:jc w:val="both"/>
        <w:rPr>
          <w:sz w:val="28"/>
          <w:szCs w:val="28"/>
          <w:shd w:val="clear" w:color="auto" w:fill="FFFFFF"/>
        </w:rPr>
      </w:pPr>
      <w:hyperlink r:id="rId5" w:tgtFrame="_blank" w:history="1">
        <w:r>
          <w:rPr>
            <w:rStyle w:val="a4"/>
            <w:b/>
            <w:sz w:val="28"/>
            <w:szCs w:val="28"/>
            <w:shd w:val="clear" w:color="auto" w:fill="FFFFFF"/>
          </w:rPr>
          <w:t xml:space="preserve">Права </w:t>
        </w:r>
        <w:r>
          <w:rPr>
            <w:rStyle w:val="a4"/>
            <w:sz w:val="28"/>
            <w:szCs w:val="28"/>
            <w:shd w:val="clear" w:color="auto" w:fill="FFFFFF"/>
          </w:rPr>
          <w:t>человека</w:t>
        </w:r>
      </w:hyperlink>
      <w:proofErr w:type="gramStart"/>
      <w:r>
        <w:rPr>
          <w:sz w:val="28"/>
          <w:szCs w:val="28"/>
          <w:shd w:val="clear" w:color="auto" w:fill="FFFFFF"/>
        </w:rPr>
        <w:t> :</w:t>
      </w:r>
      <w:proofErr w:type="gramEnd"/>
      <w:r>
        <w:rPr>
          <w:sz w:val="28"/>
          <w:szCs w:val="28"/>
          <w:shd w:val="clear" w:color="auto" w:fill="FFFFFF"/>
        </w:rPr>
        <w:t xml:space="preserve"> пособие / С.А. </w:t>
      </w:r>
      <w:proofErr w:type="spellStart"/>
      <w:r>
        <w:rPr>
          <w:sz w:val="28"/>
          <w:szCs w:val="28"/>
          <w:shd w:val="clear" w:color="auto" w:fill="FFFFFF"/>
        </w:rPr>
        <w:t>Балашенко</w:t>
      </w:r>
      <w:proofErr w:type="spellEnd"/>
      <w:r>
        <w:rPr>
          <w:sz w:val="28"/>
          <w:szCs w:val="28"/>
          <w:shd w:val="clear" w:color="auto" w:fill="FFFFFF"/>
        </w:rPr>
        <w:t xml:space="preserve"> [и др.] ; науч. ред. С.А. </w:t>
      </w:r>
      <w:proofErr w:type="spellStart"/>
      <w:r>
        <w:rPr>
          <w:sz w:val="28"/>
          <w:szCs w:val="28"/>
          <w:shd w:val="clear" w:color="auto" w:fill="FFFFFF"/>
        </w:rPr>
        <w:t>Балашенко</w:t>
      </w:r>
      <w:proofErr w:type="spellEnd"/>
      <w:r>
        <w:rPr>
          <w:sz w:val="28"/>
          <w:szCs w:val="28"/>
          <w:shd w:val="clear" w:color="auto" w:fill="FFFFFF"/>
        </w:rPr>
        <w:t xml:space="preserve">, Е.А. </w:t>
      </w:r>
      <w:proofErr w:type="spellStart"/>
      <w:r>
        <w:rPr>
          <w:sz w:val="28"/>
          <w:szCs w:val="28"/>
          <w:shd w:val="clear" w:color="auto" w:fill="FFFFFF"/>
        </w:rPr>
        <w:t>Дейкало</w:t>
      </w:r>
      <w:proofErr w:type="spellEnd"/>
      <w:r>
        <w:rPr>
          <w:sz w:val="28"/>
          <w:szCs w:val="28"/>
          <w:shd w:val="clear" w:color="auto" w:fill="FFFFFF"/>
        </w:rPr>
        <w:t>. Минск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Юнипак</w:t>
      </w:r>
      <w:proofErr w:type="spellEnd"/>
      <w:r>
        <w:rPr>
          <w:sz w:val="28"/>
          <w:szCs w:val="28"/>
          <w:shd w:val="clear" w:color="auto" w:fill="FFFFFF"/>
        </w:rPr>
        <w:t>, 2015. 198 с.</w:t>
      </w:r>
    </w:p>
    <w:p w:rsidR="008F0C81" w:rsidRDefault="008F0C81" w:rsidP="008F0C81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Тихиня</w:t>
      </w:r>
      <w:proofErr w:type="spellEnd"/>
      <w:r>
        <w:rPr>
          <w:b/>
          <w:sz w:val="28"/>
          <w:szCs w:val="28"/>
        </w:rPr>
        <w:t>, В.Г.</w:t>
      </w:r>
      <w:r>
        <w:rPr>
          <w:sz w:val="28"/>
          <w:szCs w:val="28"/>
        </w:rPr>
        <w:t xml:space="preserve"> Международное частное право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учеб. / В.Г. </w:t>
      </w:r>
      <w:proofErr w:type="spellStart"/>
      <w:r>
        <w:rPr>
          <w:sz w:val="28"/>
          <w:szCs w:val="28"/>
        </w:rPr>
        <w:t>Тихиня</w:t>
      </w:r>
      <w:proofErr w:type="spellEnd"/>
      <w:r>
        <w:rPr>
          <w:sz w:val="28"/>
          <w:szCs w:val="28"/>
        </w:rPr>
        <w:t xml:space="preserve">, Н.И. </w:t>
      </w:r>
      <w:proofErr w:type="spellStart"/>
      <w:r>
        <w:rPr>
          <w:sz w:val="28"/>
          <w:szCs w:val="28"/>
        </w:rPr>
        <w:t>Рудович</w:t>
      </w:r>
      <w:proofErr w:type="spellEnd"/>
      <w:r>
        <w:rPr>
          <w:sz w:val="28"/>
          <w:szCs w:val="28"/>
        </w:rPr>
        <w:t>. 2-е изд.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 МВД, 2019. 346 с.</w:t>
      </w:r>
    </w:p>
    <w:p w:rsidR="008F0C81" w:rsidRDefault="008F0C81" w:rsidP="008F0C81">
      <w:pPr>
        <w:jc w:val="both"/>
        <w:rPr>
          <w:rStyle w:val="a3"/>
          <w:b w:val="0"/>
          <w:color w:val="1F1F1F"/>
          <w:shd w:val="clear" w:color="auto" w:fill="FFFFFF"/>
        </w:rPr>
      </w:pPr>
      <w:r>
        <w:rPr>
          <w:rStyle w:val="a3"/>
          <w:color w:val="1F1F1F"/>
          <w:sz w:val="28"/>
          <w:szCs w:val="28"/>
          <w:shd w:val="clear" w:color="auto" w:fill="FFFFFF"/>
        </w:rPr>
        <w:t>Томашевский, К.Л. Трудовое право : учеб</w:t>
      </w:r>
      <w:proofErr w:type="gramStart"/>
      <w:r>
        <w:rPr>
          <w:rStyle w:val="a3"/>
          <w:color w:val="1F1F1F"/>
          <w:sz w:val="28"/>
          <w:szCs w:val="28"/>
          <w:shd w:val="clear" w:color="auto" w:fill="FFFFFF"/>
        </w:rPr>
        <w:t>.</w:t>
      </w:r>
      <w:proofErr w:type="gramEnd"/>
      <w:r>
        <w:rPr>
          <w:rStyle w:val="a3"/>
          <w:color w:val="1F1F1F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a3"/>
          <w:color w:val="1F1F1F"/>
          <w:sz w:val="28"/>
          <w:szCs w:val="28"/>
          <w:shd w:val="clear" w:color="auto" w:fill="FFFFFF"/>
        </w:rPr>
        <w:t>п</w:t>
      </w:r>
      <w:proofErr w:type="gramEnd"/>
      <w:r>
        <w:rPr>
          <w:rStyle w:val="a3"/>
          <w:color w:val="1F1F1F"/>
          <w:sz w:val="28"/>
          <w:szCs w:val="28"/>
          <w:shd w:val="clear" w:color="auto" w:fill="FFFFFF"/>
        </w:rPr>
        <w:t>особие / К.Л. Томашевский, Е.А. Волк. Минск</w:t>
      </w:r>
      <w:proofErr w:type="gramStart"/>
      <w:r>
        <w:rPr>
          <w:rStyle w:val="a3"/>
          <w:color w:val="1F1F1F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Style w:val="a3"/>
          <w:color w:val="1F1F1F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3"/>
          <w:color w:val="1F1F1F"/>
          <w:sz w:val="28"/>
          <w:szCs w:val="28"/>
          <w:shd w:val="clear" w:color="auto" w:fill="FFFFFF"/>
        </w:rPr>
        <w:t>Амалфея</w:t>
      </w:r>
      <w:proofErr w:type="spellEnd"/>
      <w:r>
        <w:rPr>
          <w:rStyle w:val="a3"/>
          <w:color w:val="1F1F1F"/>
          <w:sz w:val="28"/>
          <w:szCs w:val="28"/>
          <w:shd w:val="clear" w:color="auto" w:fill="FFFFFF"/>
        </w:rPr>
        <w:t>, 2019. 488 с.</w:t>
      </w:r>
    </w:p>
    <w:p w:rsidR="008F0C81" w:rsidRDefault="008F0C81" w:rsidP="008F0C81">
      <w:pPr>
        <w:tabs>
          <w:tab w:val="left" w:pos="720"/>
        </w:tabs>
        <w:jc w:val="both"/>
        <w:rPr>
          <w:rFonts w:eastAsia="Times New Roman"/>
          <w:lang w:eastAsia="ru-RU"/>
        </w:rPr>
      </w:pPr>
      <w:r>
        <w:rPr>
          <w:b/>
          <w:sz w:val="28"/>
          <w:szCs w:val="28"/>
        </w:rPr>
        <w:t xml:space="preserve">Уголовное </w:t>
      </w:r>
      <w:r>
        <w:rPr>
          <w:sz w:val="28"/>
          <w:szCs w:val="28"/>
        </w:rPr>
        <w:t>право. Общая часть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учеб. / Н.Ф. Ахраменка [и др.]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под ред. И.О. </w:t>
      </w:r>
      <w:proofErr w:type="spellStart"/>
      <w:r>
        <w:rPr>
          <w:sz w:val="28"/>
          <w:szCs w:val="28"/>
        </w:rPr>
        <w:t>Грунтова</w:t>
      </w:r>
      <w:proofErr w:type="spellEnd"/>
      <w:r>
        <w:rPr>
          <w:sz w:val="28"/>
          <w:szCs w:val="28"/>
        </w:rPr>
        <w:t>, А.В. Шидловского.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Изд. центр БГУ, 2014. 727 с.</w:t>
      </w:r>
    </w:p>
    <w:p w:rsidR="008F0C81" w:rsidRDefault="008F0C81" w:rsidP="008F0C81">
      <w:pPr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rStyle w:val="a5"/>
          <w:b/>
          <w:bCs/>
          <w:sz w:val="28"/>
          <w:szCs w:val="28"/>
          <w:shd w:val="clear" w:color="auto" w:fill="FFFFFF"/>
        </w:rPr>
        <w:t>Шафалович</w:t>
      </w:r>
      <w:proofErr w:type="spellEnd"/>
      <w:r>
        <w:rPr>
          <w:rStyle w:val="a5"/>
          <w:b/>
          <w:bCs/>
          <w:sz w:val="28"/>
          <w:szCs w:val="28"/>
          <w:shd w:val="clear" w:color="auto" w:fill="FFFFFF"/>
        </w:rPr>
        <w:t xml:space="preserve">, </w:t>
      </w:r>
      <w:r>
        <w:rPr>
          <w:b/>
          <w:sz w:val="28"/>
          <w:szCs w:val="28"/>
          <w:shd w:val="clear" w:color="auto" w:fill="FFFFFF"/>
        </w:rPr>
        <w:t>А.А.</w:t>
      </w:r>
      <w:r>
        <w:rPr>
          <w:rStyle w:val="a5"/>
          <w:b/>
          <w:bCs/>
          <w:sz w:val="28"/>
          <w:szCs w:val="28"/>
          <w:shd w:val="clear" w:color="auto" w:fill="FFFFFF"/>
        </w:rPr>
        <w:t xml:space="preserve"> </w:t>
      </w:r>
      <w:r>
        <w:rPr>
          <w:rStyle w:val="a5"/>
          <w:bCs/>
          <w:sz w:val="28"/>
          <w:szCs w:val="28"/>
          <w:shd w:val="clear" w:color="auto" w:fill="FFFFFF"/>
        </w:rPr>
        <w:t>Общая</w:t>
      </w:r>
      <w:r>
        <w:rPr>
          <w:rStyle w:val="a5"/>
          <w:b/>
          <w:bCs/>
          <w:sz w:val="28"/>
          <w:szCs w:val="28"/>
          <w:shd w:val="clear" w:color="auto" w:fill="FFFFFF"/>
        </w:rPr>
        <w:t xml:space="preserve"> </w:t>
      </w:r>
      <w:r>
        <w:rPr>
          <w:rStyle w:val="a5"/>
          <w:bCs/>
          <w:sz w:val="28"/>
          <w:szCs w:val="28"/>
          <w:shd w:val="clear" w:color="auto" w:fill="FFFFFF"/>
        </w:rPr>
        <w:t>теория права</w:t>
      </w:r>
      <w:proofErr w:type="gramStart"/>
      <w:r>
        <w:rPr>
          <w:sz w:val="28"/>
          <w:szCs w:val="28"/>
          <w:shd w:val="clear" w:color="auto" w:fill="FFFFFF"/>
        </w:rPr>
        <w:t> :</w:t>
      </w:r>
      <w:proofErr w:type="gramEnd"/>
      <w:r>
        <w:rPr>
          <w:sz w:val="28"/>
          <w:szCs w:val="28"/>
          <w:shd w:val="clear" w:color="auto" w:fill="FFFFFF"/>
        </w:rPr>
        <w:t xml:space="preserve"> пособие / А.А. </w:t>
      </w:r>
      <w:proofErr w:type="spellStart"/>
      <w:r>
        <w:rPr>
          <w:rStyle w:val="a5"/>
          <w:bCs/>
          <w:sz w:val="28"/>
          <w:szCs w:val="28"/>
          <w:shd w:val="clear" w:color="auto" w:fill="FFFFFF"/>
        </w:rPr>
        <w:t>Шафалович</w:t>
      </w:r>
      <w:proofErr w:type="spellEnd"/>
      <w:r>
        <w:rPr>
          <w:sz w:val="28"/>
          <w:szCs w:val="28"/>
          <w:shd w:val="clear" w:color="auto" w:fill="FFFFFF"/>
        </w:rPr>
        <w:t>. Минск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Амалфея</w:t>
      </w:r>
      <w:proofErr w:type="spellEnd"/>
      <w:r>
        <w:rPr>
          <w:sz w:val="28"/>
          <w:szCs w:val="28"/>
          <w:shd w:val="clear" w:color="auto" w:fill="FFFFFF"/>
        </w:rPr>
        <w:t>, 2018. 584 с. </w:t>
      </w:r>
    </w:p>
    <w:p w:rsidR="008F0C81" w:rsidRDefault="008F0C81" w:rsidP="008F0C81">
      <w:pPr>
        <w:jc w:val="both"/>
        <w:rPr>
          <w:rFonts w:eastAsia="Times New Roman"/>
          <w:sz w:val="28"/>
          <w:szCs w:val="28"/>
          <w:lang w:eastAsia="ru-RU"/>
        </w:rPr>
      </w:pPr>
    </w:p>
    <w:p w:rsidR="008F0C81" w:rsidRDefault="008F0C81" w:rsidP="008F0C81"/>
    <w:p w:rsidR="00CE749F" w:rsidRDefault="00CE749F">
      <w:bookmarkStart w:id="0" w:name="_GoBack"/>
      <w:bookmarkEnd w:id="0"/>
    </w:p>
    <w:sectPr w:rsidR="00CE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0B"/>
    <w:rsid w:val="00136E0B"/>
    <w:rsid w:val="008F0C81"/>
    <w:rsid w:val="00C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81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0C81"/>
    <w:rPr>
      <w:b/>
      <w:bCs/>
    </w:rPr>
  </w:style>
  <w:style w:type="character" w:styleId="a4">
    <w:name w:val="Hyperlink"/>
    <w:basedOn w:val="a0"/>
    <w:uiPriority w:val="99"/>
    <w:semiHidden/>
    <w:unhideWhenUsed/>
    <w:rsid w:val="008F0C81"/>
    <w:rPr>
      <w:color w:val="0000FF"/>
      <w:u w:val="single"/>
    </w:rPr>
  </w:style>
  <w:style w:type="character" w:styleId="a5">
    <w:name w:val="Emphasis"/>
    <w:basedOn w:val="a0"/>
    <w:uiPriority w:val="20"/>
    <w:qFormat/>
    <w:rsid w:val="008F0C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81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0C81"/>
    <w:rPr>
      <w:b/>
      <w:bCs/>
    </w:rPr>
  </w:style>
  <w:style w:type="character" w:styleId="a4">
    <w:name w:val="Hyperlink"/>
    <w:basedOn w:val="a0"/>
    <w:uiPriority w:val="99"/>
    <w:semiHidden/>
    <w:unhideWhenUsed/>
    <w:rsid w:val="008F0C81"/>
    <w:rPr>
      <w:color w:val="0000FF"/>
      <w:u w:val="single"/>
    </w:rPr>
  </w:style>
  <w:style w:type="character" w:styleId="a5">
    <w:name w:val="Emphasis"/>
    <w:basedOn w:val="a0"/>
    <w:uiPriority w:val="20"/>
    <w:qFormat/>
    <w:rsid w:val="008F0C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lib.bsu.by/bitstream/123456789/113073/1/%d0%9f%d0%a0%d0%90%d0%92%d0%90%20%d0%a7%d0%95%d0%9b%d0%9e%d0%92%d0%95%d0%9a%d0%9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2115</Characters>
  <Application>Microsoft Office Word</Application>
  <DocSecurity>0</DocSecurity>
  <Lines>17</Lines>
  <Paragraphs>4</Paragraphs>
  <ScaleCrop>false</ScaleCrop>
  <Company>Home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2023-07-06T19:09:00Z</dcterms:created>
  <dcterms:modified xsi:type="dcterms:W3CDTF">2023-07-06T19:09:00Z</dcterms:modified>
</cp:coreProperties>
</file>