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5C" w:rsidRDefault="003C7F5C" w:rsidP="003C7F5C">
      <w:pPr>
        <w:tabs>
          <w:tab w:val="left" w:pos="61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сельского хозяйства и продовольствия Республики Беларусь</w:t>
      </w:r>
    </w:p>
    <w:p w:rsidR="003C7F5C" w:rsidRDefault="003C7F5C" w:rsidP="003C7F5C">
      <w:pPr>
        <w:tabs>
          <w:tab w:val="left" w:pos="61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Учреждение образования «Витебская ордена «Знак Почета» государственная академия ветеринарной медицины»</w:t>
      </w:r>
    </w:p>
    <w:p w:rsidR="003C7F5C" w:rsidRDefault="003C7F5C" w:rsidP="003C7F5C">
      <w:pPr>
        <w:tabs>
          <w:tab w:val="left" w:pos="61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Обособленное структурное подразделение «Аграрный колледж  УО  ВГАВМ»</w:t>
      </w:r>
    </w:p>
    <w:p w:rsidR="003C7F5C" w:rsidRDefault="003C7F5C" w:rsidP="003C7F5C">
      <w:pPr>
        <w:tabs>
          <w:tab w:val="left" w:pos="61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УТВЕРЖДАЮ</w:t>
      </w:r>
    </w:p>
    <w:p w:rsidR="003C7F5C" w:rsidRDefault="003C7F5C" w:rsidP="003C7F5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Директор_____________К.А.Моисеев</w:t>
      </w:r>
      <w:proofErr w:type="spellEnd"/>
    </w:p>
    <w:p w:rsidR="003C7F5C" w:rsidRPr="00E3563E" w:rsidRDefault="003C7F5C" w:rsidP="003C7F5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«______»___________________2024 г.</w:t>
      </w:r>
    </w:p>
    <w:p w:rsidR="003C7F5C" w:rsidRPr="00947BF0" w:rsidRDefault="003C7F5C" w:rsidP="003C7F5C">
      <w:pPr>
        <w:tabs>
          <w:tab w:val="left" w:pos="6120"/>
        </w:tabs>
        <w:jc w:val="center"/>
        <w:rPr>
          <w:b/>
          <w:sz w:val="20"/>
          <w:szCs w:val="20"/>
        </w:rPr>
      </w:pPr>
      <w:r w:rsidRPr="00947BF0">
        <w:rPr>
          <w:b/>
          <w:sz w:val="20"/>
          <w:szCs w:val="20"/>
        </w:rPr>
        <w:t>УЧЕБНЫЙ ГРАФИК</w:t>
      </w:r>
    </w:p>
    <w:p w:rsidR="003C7F5C" w:rsidRPr="00870EBC" w:rsidRDefault="003C7F5C" w:rsidP="003C7F5C">
      <w:pPr>
        <w:jc w:val="center"/>
        <w:rPr>
          <w:b/>
          <w:sz w:val="20"/>
          <w:szCs w:val="20"/>
        </w:rPr>
      </w:pPr>
      <w:r w:rsidRPr="00947BF0">
        <w:rPr>
          <w:b/>
          <w:sz w:val="20"/>
          <w:szCs w:val="20"/>
        </w:rPr>
        <w:t xml:space="preserve">УЧАЩЕГОСЯ  ЗАОЧНОЙ  ФОРМЫ  ПОЛУЧЕНИЯ ОБРАЗОВАНИЯ    на   </w:t>
      </w:r>
      <w:r w:rsidRPr="00870EBC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25/2026 учебный</w:t>
      </w:r>
      <w:r w:rsidRPr="00870EBC">
        <w:rPr>
          <w:b/>
          <w:sz w:val="20"/>
          <w:szCs w:val="20"/>
        </w:rPr>
        <w:t xml:space="preserve"> год</w:t>
      </w:r>
    </w:p>
    <w:p w:rsidR="003C7F5C" w:rsidRPr="00947BF0" w:rsidRDefault="003C7F5C" w:rsidP="003C7F5C">
      <w:pPr>
        <w:jc w:val="center"/>
        <w:rPr>
          <w:b/>
          <w:sz w:val="20"/>
          <w:szCs w:val="20"/>
          <w:u w:val="single"/>
        </w:rPr>
      </w:pPr>
      <w:r w:rsidRPr="00947BF0">
        <w:rPr>
          <w:b/>
          <w:sz w:val="20"/>
          <w:szCs w:val="20"/>
          <w:u w:val="single"/>
        </w:rPr>
        <w:t>2 курса,     1 группы</w:t>
      </w:r>
    </w:p>
    <w:p w:rsidR="003C7F5C" w:rsidRDefault="003C7F5C" w:rsidP="003C7F5C">
      <w:pPr>
        <w:jc w:val="center"/>
        <w:rPr>
          <w:sz w:val="20"/>
          <w:szCs w:val="20"/>
        </w:rPr>
      </w:pPr>
      <w:r w:rsidRPr="00870EBC">
        <w:rPr>
          <w:b/>
          <w:sz w:val="20"/>
          <w:szCs w:val="20"/>
          <w:u w:val="single"/>
        </w:rPr>
        <w:t xml:space="preserve">Специальность </w:t>
      </w:r>
      <w:r>
        <w:rPr>
          <w:b/>
          <w:sz w:val="20"/>
          <w:szCs w:val="20"/>
          <w:u w:val="single"/>
        </w:rPr>
        <w:t>5-04-0811-01</w:t>
      </w:r>
      <w:r w:rsidRPr="00870EBC">
        <w:rPr>
          <w:b/>
          <w:sz w:val="20"/>
          <w:szCs w:val="20"/>
          <w:u w:val="single"/>
        </w:rPr>
        <w:t xml:space="preserve">  «</w:t>
      </w:r>
      <w:r>
        <w:rPr>
          <w:b/>
          <w:sz w:val="20"/>
          <w:szCs w:val="20"/>
          <w:u w:val="single"/>
        </w:rPr>
        <w:t>Производство продукции растительного происхождения</w:t>
      </w:r>
      <w:r w:rsidRPr="00870EBC">
        <w:rPr>
          <w:b/>
          <w:sz w:val="20"/>
          <w:szCs w:val="20"/>
          <w:u w:val="single"/>
        </w:rPr>
        <w:t>»</w:t>
      </w:r>
      <w:r w:rsidRPr="00947BF0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</w:t>
      </w:r>
      <w:r w:rsidRPr="00947BF0">
        <w:rPr>
          <w:sz w:val="20"/>
          <w:szCs w:val="20"/>
          <w:u w:val="single"/>
        </w:rPr>
        <w:t>(</w:t>
      </w:r>
      <w:r w:rsidRPr="00947BF0">
        <w:rPr>
          <w:sz w:val="20"/>
          <w:szCs w:val="20"/>
        </w:rPr>
        <w:t>учебный план 20</w:t>
      </w:r>
      <w:r>
        <w:rPr>
          <w:sz w:val="20"/>
          <w:szCs w:val="20"/>
        </w:rPr>
        <w:t>23</w:t>
      </w:r>
      <w:r w:rsidRPr="00947BF0">
        <w:rPr>
          <w:sz w:val="20"/>
          <w:szCs w:val="20"/>
        </w:rPr>
        <w:t xml:space="preserve"> г.)</w:t>
      </w:r>
    </w:p>
    <w:tbl>
      <w:tblPr>
        <w:tblStyle w:val="a3"/>
        <w:tblW w:w="15701" w:type="dxa"/>
        <w:tblLayout w:type="fixed"/>
        <w:tblLook w:val="04A0"/>
      </w:tblPr>
      <w:tblGrid>
        <w:gridCol w:w="3510"/>
        <w:gridCol w:w="1317"/>
        <w:gridCol w:w="951"/>
        <w:gridCol w:w="993"/>
        <w:gridCol w:w="872"/>
        <w:gridCol w:w="970"/>
        <w:gridCol w:w="993"/>
        <w:gridCol w:w="992"/>
        <w:gridCol w:w="992"/>
        <w:gridCol w:w="992"/>
        <w:gridCol w:w="1701"/>
        <w:gridCol w:w="1418"/>
      </w:tblGrid>
      <w:tr w:rsidR="003C7F5C" w:rsidTr="00322F00">
        <w:trPr>
          <w:trHeight w:val="349"/>
        </w:trPr>
        <w:tc>
          <w:tcPr>
            <w:tcW w:w="3510" w:type="dxa"/>
            <w:vMerge w:val="restart"/>
          </w:tcPr>
          <w:p w:rsidR="003C7F5C" w:rsidRPr="00E1662D" w:rsidRDefault="003C7F5C" w:rsidP="00322F00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1662D">
              <w:rPr>
                <w:sz w:val="20"/>
                <w:szCs w:val="20"/>
              </w:rPr>
              <w:t>Учебные предметы</w:t>
            </w:r>
          </w:p>
          <w:p w:rsidR="003C7F5C" w:rsidRPr="00E1662D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  <w:r w:rsidRPr="00E1662D">
              <w:rPr>
                <w:sz w:val="20"/>
                <w:szCs w:val="20"/>
              </w:rPr>
              <w:t>учебного плана</w:t>
            </w:r>
          </w:p>
        </w:tc>
        <w:tc>
          <w:tcPr>
            <w:tcW w:w="1317" w:type="dxa"/>
            <w:vMerge w:val="restart"/>
          </w:tcPr>
          <w:p w:rsidR="003C7F5C" w:rsidRPr="00E1662D" w:rsidRDefault="003C7F5C" w:rsidP="00322F00">
            <w:pPr>
              <w:jc w:val="center"/>
              <w:rPr>
                <w:sz w:val="20"/>
                <w:szCs w:val="20"/>
              </w:rPr>
            </w:pPr>
            <w:r w:rsidRPr="00E1662D">
              <w:rPr>
                <w:sz w:val="20"/>
                <w:szCs w:val="20"/>
              </w:rPr>
              <w:t xml:space="preserve">Количество домашних </w:t>
            </w:r>
            <w:proofErr w:type="spellStart"/>
            <w:proofErr w:type="gramStart"/>
            <w:r w:rsidRPr="00E1662D">
              <w:rPr>
                <w:sz w:val="20"/>
                <w:szCs w:val="20"/>
              </w:rPr>
              <w:t>конт-рольных</w:t>
            </w:r>
            <w:proofErr w:type="spellEnd"/>
            <w:proofErr w:type="gramEnd"/>
          </w:p>
          <w:p w:rsidR="003C7F5C" w:rsidRPr="00E1662D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  <w:r w:rsidRPr="00E1662D">
              <w:rPr>
                <w:sz w:val="20"/>
                <w:szCs w:val="20"/>
              </w:rPr>
              <w:t>работ</w:t>
            </w:r>
          </w:p>
        </w:tc>
        <w:tc>
          <w:tcPr>
            <w:tcW w:w="7755" w:type="dxa"/>
            <w:gridSpan w:val="8"/>
          </w:tcPr>
          <w:p w:rsidR="003C7F5C" w:rsidRPr="00E1662D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  <w:r w:rsidRPr="00E1662D">
              <w:rPr>
                <w:sz w:val="20"/>
                <w:szCs w:val="20"/>
              </w:rPr>
              <w:t>Срок выполнения домашних контрольных работ, месяц  202</w:t>
            </w:r>
            <w:r>
              <w:rPr>
                <w:sz w:val="20"/>
                <w:szCs w:val="20"/>
              </w:rPr>
              <w:t xml:space="preserve">5 </w:t>
            </w:r>
            <w:r w:rsidRPr="00E1662D">
              <w:rPr>
                <w:sz w:val="20"/>
                <w:szCs w:val="20"/>
              </w:rPr>
              <w:t>год</w:t>
            </w:r>
          </w:p>
        </w:tc>
        <w:tc>
          <w:tcPr>
            <w:tcW w:w="1701" w:type="dxa"/>
            <w:vMerge w:val="restart"/>
          </w:tcPr>
          <w:p w:rsidR="003C7F5C" w:rsidRPr="00E1662D" w:rsidRDefault="003C7F5C" w:rsidP="00322F00">
            <w:pPr>
              <w:jc w:val="center"/>
              <w:rPr>
                <w:sz w:val="20"/>
                <w:szCs w:val="20"/>
              </w:rPr>
            </w:pPr>
            <w:r w:rsidRPr="00E1662D">
              <w:rPr>
                <w:sz w:val="20"/>
                <w:szCs w:val="20"/>
              </w:rPr>
              <w:t>Сроки провед</w:t>
            </w:r>
            <w:r w:rsidRPr="00E1662D">
              <w:rPr>
                <w:sz w:val="20"/>
                <w:szCs w:val="20"/>
              </w:rPr>
              <w:t>е</w:t>
            </w:r>
            <w:r w:rsidRPr="00E1662D">
              <w:rPr>
                <w:sz w:val="20"/>
                <w:szCs w:val="20"/>
              </w:rPr>
              <w:t xml:space="preserve">ния </w:t>
            </w:r>
            <w:proofErr w:type="spellStart"/>
            <w:r w:rsidRPr="00E1662D">
              <w:rPr>
                <w:sz w:val="20"/>
                <w:szCs w:val="20"/>
              </w:rPr>
              <w:t>лаборато</w:t>
            </w:r>
            <w:r w:rsidRPr="00E1662D">
              <w:rPr>
                <w:sz w:val="20"/>
                <w:szCs w:val="20"/>
              </w:rPr>
              <w:t>р</w:t>
            </w:r>
            <w:r w:rsidRPr="00E1662D">
              <w:rPr>
                <w:sz w:val="20"/>
                <w:szCs w:val="20"/>
              </w:rPr>
              <w:t>но-экзаме-национной</w:t>
            </w:r>
            <w:proofErr w:type="spellEnd"/>
          </w:p>
          <w:p w:rsidR="003C7F5C" w:rsidRPr="00E1662D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  <w:r w:rsidRPr="00E1662D">
              <w:rPr>
                <w:sz w:val="20"/>
                <w:szCs w:val="20"/>
              </w:rPr>
              <w:t>сессии</w:t>
            </w:r>
          </w:p>
        </w:tc>
        <w:tc>
          <w:tcPr>
            <w:tcW w:w="1418" w:type="dxa"/>
            <w:vMerge w:val="restart"/>
          </w:tcPr>
          <w:p w:rsidR="003C7F5C" w:rsidRPr="00E1662D" w:rsidRDefault="003C7F5C" w:rsidP="00322F00">
            <w:pPr>
              <w:jc w:val="center"/>
              <w:rPr>
                <w:sz w:val="20"/>
                <w:szCs w:val="20"/>
              </w:rPr>
            </w:pPr>
            <w:r w:rsidRPr="00E1662D">
              <w:rPr>
                <w:sz w:val="20"/>
                <w:szCs w:val="20"/>
              </w:rPr>
              <w:t>Форма ко</w:t>
            </w:r>
            <w:r w:rsidRPr="00E1662D">
              <w:rPr>
                <w:sz w:val="20"/>
                <w:szCs w:val="20"/>
              </w:rPr>
              <w:t>н</w:t>
            </w:r>
            <w:r w:rsidRPr="00E1662D">
              <w:rPr>
                <w:sz w:val="20"/>
                <w:szCs w:val="20"/>
              </w:rPr>
              <w:t>троля</w:t>
            </w:r>
          </w:p>
          <w:p w:rsidR="003C7F5C" w:rsidRPr="00E1662D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  <w:r w:rsidRPr="00E1662D">
              <w:rPr>
                <w:sz w:val="20"/>
                <w:szCs w:val="20"/>
              </w:rPr>
              <w:t xml:space="preserve">результатов </w:t>
            </w:r>
            <w:proofErr w:type="spellStart"/>
            <w:r w:rsidRPr="00E1662D">
              <w:rPr>
                <w:sz w:val="20"/>
                <w:szCs w:val="20"/>
              </w:rPr>
              <w:t>учебнойдея-тельности</w:t>
            </w:r>
            <w:proofErr w:type="spellEnd"/>
          </w:p>
        </w:tc>
      </w:tr>
      <w:tr w:rsidR="003C7F5C" w:rsidTr="00322F00">
        <w:tc>
          <w:tcPr>
            <w:tcW w:w="3510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17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 w:rsidRPr="00233C4F">
              <w:rPr>
                <w:b/>
              </w:rPr>
              <w:t>01</w:t>
            </w:r>
          </w:p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70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  <w:p w:rsidR="003C7F5C" w:rsidRPr="00233C4F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C7F5C" w:rsidRPr="00233C4F" w:rsidRDefault="003C7F5C" w:rsidP="00322F00">
            <w:pPr>
              <w:jc w:val="center"/>
              <w:rPr>
                <w:b/>
              </w:rPr>
            </w:pPr>
          </w:p>
          <w:p w:rsidR="003C7F5C" w:rsidRPr="00233C4F" w:rsidRDefault="003C7F5C" w:rsidP="00322F0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1. Основы права (модуль «Коммуникативная культура»)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DC20B0">
              <w:rPr>
                <w:sz w:val="24"/>
                <w:szCs w:val="24"/>
              </w:rPr>
              <w:t>/№1</w:t>
            </w:r>
          </w:p>
        </w:tc>
        <w:tc>
          <w:tcPr>
            <w:tcW w:w="872" w:type="dxa"/>
            <w:textDirection w:val="btLr"/>
            <w:vAlign w:val="center"/>
          </w:tcPr>
          <w:p w:rsidR="003C7F5C" w:rsidRPr="00DC20B0" w:rsidRDefault="003C7F5C" w:rsidP="00322F0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textDirection w:val="btLr"/>
            <w:vAlign w:val="center"/>
          </w:tcPr>
          <w:p w:rsidR="003C7F5C" w:rsidRPr="00DC20B0" w:rsidRDefault="003C7F5C" w:rsidP="00322F0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Default="003C7F5C" w:rsidP="00322F00">
            <w:pPr>
              <w:jc w:val="center"/>
              <w:rPr>
                <w:b/>
              </w:rPr>
            </w:pPr>
          </w:p>
          <w:p w:rsidR="003C7F5C" w:rsidRPr="00BF4B7D" w:rsidRDefault="003C7F5C" w:rsidP="00322F00">
            <w:pPr>
              <w:jc w:val="center"/>
              <w:rPr>
                <w:b/>
                <w:sz w:val="24"/>
                <w:szCs w:val="24"/>
              </w:rPr>
            </w:pPr>
            <w:r w:rsidRPr="00BF4B7D">
              <w:rPr>
                <w:b/>
                <w:sz w:val="24"/>
                <w:szCs w:val="24"/>
              </w:rPr>
              <w:t>24.11-23.12</w:t>
            </w:r>
          </w:p>
          <w:p w:rsidR="003C7F5C" w:rsidRPr="000F29BA" w:rsidRDefault="003C7F5C" w:rsidP="00322F00">
            <w:pPr>
              <w:jc w:val="center"/>
              <w:rPr>
                <w:sz w:val="28"/>
                <w:szCs w:val="28"/>
                <w:u w:val="single"/>
              </w:rPr>
            </w:pPr>
            <w:r w:rsidRPr="008A3DE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8A3DE7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3C7F5C" w:rsidRDefault="003C7F5C" w:rsidP="00322F00">
            <w:pPr>
              <w:jc w:val="center"/>
            </w:pPr>
            <w:r w:rsidRPr="00512C50">
              <w:t>ОКР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2. Белорусский язык (профессиональная лекс</w:t>
            </w:r>
            <w:r w:rsidRPr="00177956">
              <w:rPr>
                <w:sz w:val="16"/>
                <w:szCs w:val="16"/>
              </w:rPr>
              <w:t>и</w:t>
            </w:r>
            <w:r w:rsidRPr="00177956">
              <w:rPr>
                <w:sz w:val="16"/>
                <w:szCs w:val="16"/>
              </w:rPr>
              <w:t>ка) (модуль «Коммуникативная культура»)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</w:pPr>
            <w:r>
              <w:t>-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3" w:type="dxa"/>
          </w:tcPr>
          <w:p w:rsidR="003C7F5C" w:rsidRDefault="003C7F5C" w:rsidP="00322F00">
            <w:pPr>
              <w:jc w:val="center"/>
            </w:pPr>
          </w:p>
        </w:tc>
        <w:tc>
          <w:tcPr>
            <w:tcW w:w="872" w:type="dxa"/>
            <w:textDirection w:val="btLr"/>
            <w:vAlign w:val="center"/>
          </w:tcPr>
          <w:p w:rsidR="003C7F5C" w:rsidRPr="00DC20B0" w:rsidRDefault="003C7F5C" w:rsidP="00322F00">
            <w:pPr>
              <w:ind w:left="113" w:right="113"/>
              <w:jc w:val="center"/>
            </w:pPr>
          </w:p>
        </w:tc>
        <w:tc>
          <w:tcPr>
            <w:tcW w:w="970" w:type="dxa"/>
            <w:textDirection w:val="btLr"/>
            <w:vAlign w:val="center"/>
          </w:tcPr>
          <w:p w:rsidR="003C7F5C" w:rsidRPr="00DC20B0" w:rsidRDefault="003C7F5C" w:rsidP="00322F00">
            <w:pPr>
              <w:ind w:left="113" w:right="113"/>
              <w:jc w:val="center"/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  <w:vAlign w:val="center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C7F5C" w:rsidRPr="00512C50" w:rsidRDefault="003C7F5C" w:rsidP="00322F00">
            <w:pPr>
              <w:jc w:val="center"/>
            </w:pPr>
            <w:r>
              <w:t>ОКР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3. Защита населения и территорий от чрезв</w:t>
            </w:r>
            <w:r w:rsidRPr="00177956">
              <w:rPr>
                <w:sz w:val="16"/>
                <w:szCs w:val="16"/>
              </w:rPr>
              <w:t>ы</w:t>
            </w:r>
            <w:r w:rsidRPr="00177956">
              <w:rPr>
                <w:sz w:val="16"/>
                <w:szCs w:val="16"/>
              </w:rPr>
              <w:t>чайных ситуаций (модуль «Безопасность жи</w:t>
            </w:r>
            <w:r w:rsidRPr="00177956">
              <w:rPr>
                <w:sz w:val="16"/>
                <w:szCs w:val="16"/>
              </w:rPr>
              <w:t>з</w:t>
            </w:r>
            <w:r w:rsidRPr="00177956">
              <w:rPr>
                <w:sz w:val="16"/>
                <w:szCs w:val="16"/>
              </w:rPr>
              <w:t>недеятельности»)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3C7F5C" w:rsidRDefault="003C7F5C" w:rsidP="00322F00">
            <w:pPr>
              <w:jc w:val="center"/>
            </w:pPr>
            <w:r w:rsidRPr="00512C50">
              <w:t>ОКР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4. Защита растений (модуль «Основы сельск</w:t>
            </w:r>
            <w:r w:rsidRPr="00177956">
              <w:rPr>
                <w:sz w:val="16"/>
                <w:szCs w:val="16"/>
              </w:rPr>
              <w:t>о</w:t>
            </w:r>
            <w:r w:rsidRPr="00177956">
              <w:rPr>
                <w:sz w:val="16"/>
                <w:szCs w:val="16"/>
              </w:rPr>
              <w:t>хозяйственного производства»)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DC20B0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397C3D" w:rsidRDefault="003C7F5C" w:rsidP="00322F00">
            <w:pPr>
              <w:jc w:val="center"/>
              <w:rPr>
                <w:sz w:val="24"/>
                <w:szCs w:val="24"/>
              </w:rPr>
            </w:pPr>
            <w:r w:rsidRPr="00397C3D">
              <w:rPr>
                <w:sz w:val="24"/>
                <w:szCs w:val="24"/>
              </w:rPr>
              <w:t>27 № 2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3C7F5C" w:rsidRPr="00512C50" w:rsidRDefault="003C7F5C" w:rsidP="00322F00">
            <w:pPr>
              <w:jc w:val="center"/>
            </w:pPr>
            <w:r>
              <w:t>экзамен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5. Технология производства продукции раст</w:t>
            </w:r>
            <w:r w:rsidRPr="00177956">
              <w:rPr>
                <w:sz w:val="16"/>
                <w:szCs w:val="16"/>
              </w:rPr>
              <w:t>е</w:t>
            </w:r>
            <w:r w:rsidRPr="00177956">
              <w:rPr>
                <w:sz w:val="16"/>
                <w:szCs w:val="16"/>
              </w:rPr>
              <w:t>ниеводства (модуль «Технология производства продукции растениеводства»)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DC20B0">
              <w:rPr>
                <w:sz w:val="24"/>
                <w:szCs w:val="24"/>
              </w:rPr>
              <w:t>№1</w:t>
            </w: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DC20B0">
              <w:rPr>
                <w:sz w:val="24"/>
                <w:szCs w:val="24"/>
              </w:rPr>
              <w:t>/№2</w:t>
            </w: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3C7F5C" w:rsidRDefault="003C7F5C" w:rsidP="00322F00">
            <w:pPr>
              <w:jc w:val="center"/>
            </w:pPr>
            <w:r>
              <w:t>экзамен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 xml:space="preserve">6.Устройство </w:t>
            </w:r>
            <w:proofErr w:type="spellStart"/>
            <w:r w:rsidRPr="00177956">
              <w:rPr>
                <w:sz w:val="16"/>
                <w:szCs w:val="16"/>
              </w:rPr>
              <w:t>агрегатируемой</w:t>
            </w:r>
            <w:proofErr w:type="spellEnd"/>
            <w:r w:rsidRPr="00177956">
              <w:rPr>
                <w:sz w:val="16"/>
                <w:szCs w:val="16"/>
              </w:rPr>
              <w:t xml:space="preserve"> техники и обор</w:t>
            </w:r>
            <w:r w:rsidRPr="00177956">
              <w:rPr>
                <w:sz w:val="16"/>
                <w:szCs w:val="16"/>
              </w:rPr>
              <w:t>у</w:t>
            </w:r>
            <w:r w:rsidRPr="00177956">
              <w:rPr>
                <w:sz w:val="16"/>
                <w:szCs w:val="16"/>
              </w:rPr>
              <w:t>довани</w:t>
            </w:r>
            <w:proofErr w:type="gramStart"/>
            <w:r w:rsidRPr="00177956">
              <w:rPr>
                <w:sz w:val="16"/>
                <w:szCs w:val="16"/>
              </w:rPr>
              <w:t>я(</w:t>
            </w:r>
            <w:proofErr w:type="gramEnd"/>
            <w:r w:rsidRPr="00177956">
              <w:rPr>
                <w:sz w:val="16"/>
                <w:szCs w:val="16"/>
              </w:rPr>
              <w:t>модуль «Технические средства с.-х. производства»)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DC20B0">
              <w:rPr>
                <w:sz w:val="24"/>
                <w:szCs w:val="24"/>
              </w:rPr>
              <w:t>/№1</w:t>
            </w:r>
          </w:p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3C7F5C" w:rsidRDefault="003C7F5C" w:rsidP="00322F00">
            <w:pPr>
              <w:jc w:val="center"/>
            </w:pPr>
            <w:r>
              <w:t>экзамен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7. Техническое обслуживание и ремонт коле</w:t>
            </w:r>
            <w:r w:rsidRPr="00177956">
              <w:rPr>
                <w:sz w:val="16"/>
                <w:szCs w:val="16"/>
              </w:rPr>
              <w:t>с</w:t>
            </w:r>
            <w:r w:rsidRPr="00177956">
              <w:rPr>
                <w:sz w:val="16"/>
                <w:szCs w:val="16"/>
              </w:rPr>
              <w:t xml:space="preserve">ных тракторов,  самоходных машин, </w:t>
            </w:r>
            <w:proofErr w:type="spellStart"/>
            <w:r w:rsidRPr="00177956">
              <w:rPr>
                <w:sz w:val="16"/>
                <w:szCs w:val="16"/>
              </w:rPr>
              <w:t>агрегат</w:t>
            </w:r>
            <w:r w:rsidRPr="00177956">
              <w:rPr>
                <w:sz w:val="16"/>
                <w:szCs w:val="16"/>
              </w:rPr>
              <w:t>и</w:t>
            </w:r>
            <w:r w:rsidRPr="00177956">
              <w:rPr>
                <w:sz w:val="16"/>
                <w:szCs w:val="16"/>
              </w:rPr>
              <w:t>руемой</w:t>
            </w:r>
            <w:proofErr w:type="spellEnd"/>
            <w:r w:rsidRPr="00177956">
              <w:rPr>
                <w:sz w:val="16"/>
                <w:szCs w:val="16"/>
              </w:rPr>
              <w:t xml:space="preserve"> техники и оборудования (модуль «Те</w:t>
            </w:r>
            <w:r w:rsidRPr="00177956">
              <w:rPr>
                <w:sz w:val="16"/>
                <w:szCs w:val="16"/>
              </w:rPr>
              <w:t>х</w:t>
            </w:r>
            <w:r w:rsidRPr="00177956">
              <w:rPr>
                <w:sz w:val="16"/>
                <w:szCs w:val="16"/>
              </w:rPr>
              <w:t>нические средства с.-х. производства»)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C20B0">
              <w:rPr>
                <w:sz w:val="24"/>
                <w:szCs w:val="24"/>
              </w:rPr>
              <w:t>/№1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  <w:r w:rsidRPr="00DC20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DC20B0">
              <w:rPr>
                <w:sz w:val="24"/>
                <w:szCs w:val="24"/>
              </w:rPr>
              <w:t>/№2</w:t>
            </w: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3C7F5C" w:rsidRDefault="003C7F5C" w:rsidP="00322F00">
            <w:pPr>
              <w:jc w:val="center"/>
            </w:pPr>
            <w:r w:rsidRPr="008376E8">
              <w:t>ОКР</w:t>
            </w:r>
          </w:p>
          <w:p w:rsidR="003C7F5C" w:rsidRDefault="003C7F5C" w:rsidP="00322F00">
            <w:pPr>
              <w:jc w:val="center"/>
            </w:pP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8. Устройство и эксплуатация автомобилей категории «В» (модуль «Технические средства с.-х. производства»)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3C7F5C" w:rsidRDefault="003C7F5C" w:rsidP="00322F00">
            <w:pPr>
              <w:jc w:val="center"/>
            </w:pPr>
            <w:r>
              <w:t>КР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9. Правила дорожного движения (компонент УО)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DC20B0">
              <w:rPr>
                <w:sz w:val="24"/>
                <w:szCs w:val="24"/>
              </w:rPr>
              <w:t>/№1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3C7F5C" w:rsidRDefault="003C7F5C" w:rsidP="00322F00">
            <w:pPr>
              <w:jc w:val="center"/>
            </w:pPr>
            <w:r>
              <w:t>экзамен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177956">
              <w:rPr>
                <w:sz w:val="16"/>
                <w:szCs w:val="16"/>
              </w:rPr>
              <w:t>. Основы управления транспортным средс</w:t>
            </w:r>
            <w:r w:rsidRPr="00177956">
              <w:rPr>
                <w:sz w:val="16"/>
                <w:szCs w:val="16"/>
              </w:rPr>
              <w:t>т</w:t>
            </w:r>
            <w:r w:rsidRPr="00177956">
              <w:rPr>
                <w:sz w:val="16"/>
                <w:szCs w:val="16"/>
              </w:rPr>
              <w:t>вом и безопасность движения (компонент УО)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DC20B0">
              <w:rPr>
                <w:sz w:val="24"/>
                <w:szCs w:val="24"/>
              </w:rPr>
              <w:t>/№1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</w:tcPr>
          <w:p w:rsidR="003C7F5C" w:rsidRDefault="003C7F5C" w:rsidP="00322F00">
            <w:pPr>
              <w:jc w:val="center"/>
            </w:pPr>
            <w:r>
              <w:t>ОКР</w:t>
            </w:r>
          </w:p>
          <w:p w:rsidR="003C7F5C" w:rsidRDefault="003C7F5C" w:rsidP="00322F00">
            <w:pPr>
              <w:jc w:val="center"/>
            </w:pPr>
          </w:p>
        </w:tc>
      </w:tr>
      <w:tr w:rsidR="003C7F5C" w:rsidTr="00322F00">
        <w:trPr>
          <w:trHeight w:val="378"/>
        </w:trPr>
        <w:tc>
          <w:tcPr>
            <w:tcW w:w="3510" w:type="dxa"/>
            <w:tcBorders>
              <w:bottom w:val="single" w:sz="4" w:space="0" w:color="000000" w:themeColor="text1"/>
            </w:tcBorders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177956">
              <w:rPr>
                <w:sz w:val="16"/>
                <w:szCs w:val="16"/>
              </w:rPr>
              <w:t>. Первая помощь пострадавшим при ДТП (компонент УО)</w:t>
            </w:r>
          </w:p>
        </w:tc>
        <w:tc>
          <w:tcPr>
            <w:tcW w:w="1317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tcBorders>
              <w:bottom w:val="single" w:sz="4" w:space="0" w:color="000000" w:themeColor="text1"/>
            </w:tcBorders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000000" w:themeColor="text1"/>
            </w:tcBorders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C7F5C" w:rsidRDefault="003C7F5C" w:rsidP="00322F00">
            <w:pPr>
              <w:jc w:val="center"/>
            </w:pPr>
          </w:p>
          <w:p w:rsidR="003C7F5C" w:rsidRDefault="003C7F5C" w:rsidP="00322F00">
            <w:pPr>
              <w:jc w:val="center"/>
            </w:pPr>
            <w:r>
              <w:t>КР</w:t>
            </w:r>
          </w:p>
        </w:tc>
      </w:tr>
      <w:tr w:rsidR="003C7F5C" w:rsidTr="00322F00">
        <w:tc>
          <w:tcPr>
            <w:tcW w:w="3510" w:type="dxa"/>
          </w:tcPr>
          <w:p w:rsidR="003C7F5C" w:rsidRPr="00177956" w:rsidRDefault="003C7F5C" w:rsidP="00322F00">
            <w:pPr>
              <w:rPr>
                <w:sz w:val="16"/>
                <w:szCs w:val="16"/>
              </w:rPr>
            </w:pPr>
            <w:r w:rsidRPr="0017795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Pr="00177956">
              <w:rPr>
                <w:sz w:val="16"/>
                <w:szCs w:val="16"/>
              </w:rPr>
              <w:t>. Правовые основы дорожного движения (компонент УО)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F5C" w:rsidRDefault="003C7F5C" w:rsidP="00322F00">
            <w:pPr>
              <w:jc w:val="center"/>
            </w:pPr>
            <w:r>
              <w:t>КР</w:t>
            </w:r>
          </w:p>
        </w:tc>
      </w:tr>
      <w:tr w:rsidR="003C7F5C" w:rsidTr="00322F00">
        <w:tc>
          <w:tcPr>
            <w:tcW w:w="3510" w:type="dxa"/>
          </w:tcPr>
          <w:p w:rsidR="003C7F5C" w:rsidRPr="00E1662D" w:rsidRDefault="003C7F5C" w:rsidP="00322F00">
            <w:pPr>
              <w:rPr>
                <w:sz w:val="18"/>
                <w:szCs w:val="18"/>
              </w:rPr>
            </w:pPr>
            <w:r w:rsidRPr="00E1662D">
              <w:rPr>
                <w:sz w:val="18"/>
                <w:szCs w:val="18"/>
              </w:rPr>
              <w:t>ИТОГО:</w:t>
            </w:r>
          </w:p>
        </w:tc>
        <w:tc>
          <w:tcPr>
            <w:tcW w:w="1317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10</w:t>
            </w:r>
          </w:p>
        </w:tc>
        <w:tc>
          <w:tcPr>
            <w:tcW w:w="951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70" w:type="dxa"/>
            <w:vAlign w:val="center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7F5C" w:rsidRPr="00DC20B0" w:rsidRDefault="003C7F5C" w:rsidP="00322F00">
            <w:pPr>
              <w:jc w:val="center"/>
              <w:rPr>
                <w:sz w:val="24"/>
                <w:szCs w:val="24"/>
              </w:rPr>
            </w:pPr>
            <w:r w:rsidRPr="00DC20B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3C7F5C" w:rsidRDefault="003C7F5C" w:rsidP="00322F0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C7F5C" w:rsidRPr="001F1B34" w:rsidRDefault="003C7F5C" w:rsidP="00322F00">
            <w:pPr>
              <w:jc w:val="center"/>
            </w:pPr>
          </w:p>
        </w:tc>
      </w:tr>
    </w:tbl>
    <w:p w:rsidR="003C7F5C" w:rsidRDefault="003C7F5C" w:rsidP="003C7F5C">
      <w:pPr>
        <w:rPr>
          <w:sz w:val="20"/>
          <w:szCs w:val="20"/>
          <w:u w:val="single"/>
        </w:rPr>
      </w:pPr>
    </w:p>
    <w:p w:rsidR="003C7F5C" w:rsidRPr="007E31C5" w:rsidRDefault="003C7F5C" w:rsidP="003C7F5C">
      <w:pPr>
        <w:rPr>
          <w:sz w:val="22"/>
          <w:szCs w:val="22"/>
          <w:u w:val="single"/>
        </w:rPr>
      </w:pPr>
      <w:r>
        <w:t xml:space="preserve">                  Заместитель директора по учебной </w:t>
      </w:r>
      <w:proofErr w:type="spellStart"/>
      <w:r>
        <w:t>работе:______________А.В.Карась</w:t>
      </w:r>
      <w:proofErr w:type="spellEnd"/>
    </w:p>
    <w:p w:rsidR="003C7F5C" w:rsidRDefault="003C7F5C" w:rsidP="003C7F5C">
      <w:pPr>
        <w:jc w:val="center"/>
      </w:pPr>
      <w:proofErr w:type="gramStart"/>
      <w:r>
        <w:t>Ответственный за образовательный процесс на заочном отделении:</w:t>
      </w:r>
      <w:proofErr w:type="gramEnd"/>
      <w:r>
        <w:t xml:space="preserve"> __________________И.Н.Исаченко (преподаватель)</w:t>
      </w:r>
    </w:p>
    <w:p w:rsidR="003C7F5C" w:rsidRDefault="003C7F5C" w:rsidP="003C7F5C">
      <w:pPr>
        <w:rPr>
          <w:sz w:val="20"/>
          <w:szCs w:val="20"/>
        </w:rPr>
      </w:pPr>
    </w:p>
    <w:p w:rsidR="003C7F5C" w:rsidRDefault="003C7F5C" w:rsidP="003C7F5C">
      <w:pPr>
        <w:rPr>
          <w:sz w:val="20"/>
          <w:szCs w:val="20"/>
          <w:u w:val="single"/>
        </w:rPr>
      </w:pPr>
    </w:p>
    <w:p w:rsidR="003C7F5C" w:rsidRDefault="003C7F5C" w:rsidP="003C7F5C">
      <w:pPr>
        <w:rPr>
          <w:sz w:val="20"/>
          <w:szCs w:val="20"/>
          <w:u w:val="single"/>
        </w:rPr>
      </w:pPr>
    </w:p>
    <w:p w:rsidR="003C7F5C" w:rsidRPr="00DC20B0" w:rsidRDefault="003C7F5C" w:rsidP="003C7F5C">
      <w:pPr>
        <w:rPr>
          <w:sz w:val="20"/>
          <w:szCs w:val="20"/>
          <w:u w:val="single"/>
        </w:rPr>
      </w:pPr>
    </w:p>
    <w:p w:rsidR="003C7F5C" w:rsidRDefault="003C7F5C" w:rsidP="003C7F5C">
      <w:pPr>
        <w:jc w:val="both"/>
        <w:rPr>
          <w:b/>
        </w:rPr>
      </w:pPr>
    </w:p>
    <w:p w:rsidR="003C7F5C" w:rsidRDefault="003C7F5C" w:rsidP="003C7F5C">
      <w:pPr>
        <w:jc w:val="both"/>
      </w:pPr>
      <w:r>
        <w:rPr>
          <w:b/>
        </w:rPr>
        <w:t>Примечание:</w:t>
      </w:r>
      <w:r>
        <w:t xml:space="preserve"> Для успешного выполнения учебного графика рекомендуется в процессе самостоятельной работы соблюдать последовател</w:t>
      </w:r>
      <w:r>
        <w:t>ь</w:t>
      </w:r>
      <w:r>
        <w:t>ность изучения учебных предметов, модулей. Контрольные работы должны быть высланы в учреждение образования в соответствии с к</w:t>
      </w:r>
      <w:r>
        <w:t>а</w:t>
      </w:r>
      <w:r>
        <w:t>лендарным графиком.</w:t>
      </w:r>
    </w:p>
    <w:p w:rsidR="003C7F5C" w:rsidRDefault="003C7F5C" w:rsidP="003C7F5C">
      <w:pPr>
        <w:jc w:val="both"/>
      </w:pPr>
      <w:r>
        <w:t xml:space="preserve">      К экзамену по </w:t>
      </w:r>
      <w:proofErr w:type="spellStart"/>
      <w:r>
        <w:t>учебномупредмету</w:t>
      </w:r>
      <w:proofErr w:type="spellEnd"/>
      <w:r>
        <w:t>, модулю допускаются учащиеся, получившие по результатам выполнения курсового проекта (работы) отметку не ниже 3 (трех) баллов и зачет по результатам выполнения домашних контрольных работ, лабораторных и практических работ. Правом на социальный (оплачиваемый) отпуск пользуется учащийся, который не имеет академической задолженности и выполняет кале</w:t>
      </w:r>
      <w:r>
        <w:t>н</w:t>
      </w:r>
      <w:r>
        <w:t>дарный график написания контрольных работ.</w:t>
      </w:r>
    </w:p>
    <w:p w:rsidR="003C7F5C" w:rsidRDefault="003C7F5C" w:rsidP="003C7F5C">
      <w:pPr>
        <w:jc w:val="both"/>
      </w:pPr>
    </w:p>
    <w:p w:rsidR="00D71674" w:rsidRDefault="00D71674" w:rsidP="00D71674">
      <w:pPr>
        <w:jc w:val="both"/>
      </w:pPr>
    </w:p>
    <w:p w:rsidR="00D71674" w:rsidRDefault="00D71674" w:rsidP="00D71674">
      <w:pPr>
        <w:jc w:val="both"/>
      </w:pPr>
    </w:p>
    <w:p w:rsidR="00506354" w:rsidRPr="00724871" w:rsidRDefault="00506354" w:rsidP="00724871"/>
    <w:sectPr w:rsidR="00506354" w:rsidRPr="00724871" w:rsidSect="003C7F5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54C1"/>
    <w:rsid w:val="000C1415"/>
    <w:rsid w:val="000C7BBF"/>
    <w:rsid w:val="001D1C2A"/>
    <w:rsid w:val="003C7F5C"/>
    <w:rsid w:val="00506354"/>
    <w:rsid w:val="00665A9B"/>
    <w:rsid w:val="00724871"/>
    <w:rsid w:val="00BD2BAC"/>
    <w:rsid w:val="00C43326"/>
    <w:rsid w:val="00C912C4"/>
    <w:rsid w:val="00D71674"/>
    <w:rsid w:val="00D9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3152</Characters>
  <Application>Microsoft Office Word</Application>
  <DocSecurity>0</DocSecurity>
  <Lines>26</Lines>
  <Paragraphs>7</Paragraphs>
  <ScaleCrop>false</ScaleCrop>
  <Company>home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2021-10-11T07:44:00Z</dcterms:created>
  <dcterms:modified xsi:type="dcterms:W3CDTF">2024-10-17T07:01:00Z</dcterms:modified>
</cp:coreProperties>
</file>