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3A" w:rsidRDefault="00286F3A" w:rsidP="00286F3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Министерство сельского хозяйства и продовольствия</w:t>
      </w:r>
    </w:p>
    <w:p w:rsidR="00286F3A" w:rsidRDefault="00286F3A" w:rsidP="00286F3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Беларусь</w:t>
      </w:r>
    </w:p>
    <w:p w:rsidR="00286F3A" w:rsidRDefault="00286F3A" w:rsidP="00286F3A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образования «</w:t>
      </w:r>
      <w:proofErr w:type="gramStart"/>
      <w:r>
        <w:rPr>
          <w:sz w:val="28"/>
          <w:szCs w:val="28"/>
        </w:rPr>
        <w:t>Витебская</w:t>
      </w:r>
      <w:proofErr w:type="gramEnd"/>
      <w:r>
        <w:rPr>
          <w:sz w:val="28"/>
          <w:szCs w:val="28"/>
        </w:rPr>
        <w:t xml:space="preserve"> ордена «Знак Почета» государственная </w:t>
      </w:r>
    </w:p>
    <w:p w:rsidR="00286F3A" w:rsidRDefault="00286F3A" w:rsidP="00286F3A">
      <w:pPr>
        <w:jc w:val="center"/>
        <w:rPr>
          <w:sz w:val="28"/>
          <w:szCs w:val="28"/>
        </w:rPr>
      </w:pPr>
      <w:r>
        <w:rPr>
          <w:sz w:val="28"/>
          <w:szCs w:val="28"/>
        </w:rPr>
        <w:t>академия ветеринарной медицины»</w:t>
      </w:r>
    </w:p>
    <w:p w:rsidR="00286F3A" w:rsidRDefault="00286F3A" w:rsidP="00286F3A">
      <w:pPr>
        <w:jc w:val="center"/>
        <w:rPr>
          <w:sz w:val="28"/>
          <w:szCs w:val="28"/>
        </w:rPr>
      </w:pPr>
      <w:r>
        <w:rPr>
          <w:sz w:val="28"/>
          <w:szCs w:val="28"/>
        </w:rPr>
        <w:t>ОСП «Аграрный колледж УО ВГАВМ»</w:t>
      </w:r>
    </w:p>
    <w:p w:rsidR="00286F3A" w:rsidRPr="00CB21F5" w:rsidRDefault="00286F3A" w:rsidP="00286F3A">
      <w:pPr>
        <w:rPr>
          <w:sz w:val="28"/>
          <w:szCs w:val="28"/>
        </w:rPr>
      </w:pPr>
      <w:r w:rsidRPr="00CB21F5">
        <w:rPr>
          <w:sz w:val="28"/>
          <w:szCs w:val="28"/>
        </w:rPr>
        <w:t xml:space="preserve">          </w:t>
      </w:r>
    </w:p>
    <w:p w:rsidR="00286F3A" w:rsidRPr="00CB21F5" w:rsidRDefault="00286F3A" w:rsidP="00286F3A">
      <w:pPr>
        <w:ind w:left="4678"/>
        <w:rPr>
          <w:sz w:val="28"/>
          <w:szCs w:val="28"/>
        </w:rPr>
      </w:pPr>
    </w:p>
    <w:p w:rsidR="00286F3A" w:rsidRPr="00CB21F5" w:rsidRDefault="00286F3A" w:rsidP="00286F3A">
      <w:pPr>
        <w:jc w:val="center"/>
        <w:rPr>
          <w:sz w:val="28"/>
          <w:szCs w:val="28"/>
        </w:rPr>
      </w:pPr>
    </w:p>
    <w:p w:rsidR="00286F3A" w:rsidRPr="00CB21F5" w:rsidRDefault="00286F3A" w:rsidP="00286F3A">
      <w:pPr>
        <w:jc w:val="center"/>
        <w:rPr>
          <w:sz w:val="28"/>
          <w:szCs w:val="28"/>
        </w:rPr>
      </w:pPr>
    </w:p>
    <w:p w:rsidR="00286F3A" w:rsidRPr="00CB21F5" w:rsidRDefault="00286F3A" w:rsidP="00286F3A">
      <w:pPr>
        <w:rPr>
          <w:sz w:val="28"/>
          <w:szCs w:val="28"/>
        </w:rPr>
      </w:pPr>
    </w:p>
    <w:p w:rsidR="00286F3A" w:rsidRDefault="00286F3A" w:rsidP="00286F3A">
      <w:pPr>
        <w:jc w:val="center"/>
        <w:rPr>
          <w:b/>
          <w:sz w:val="40"/>
          <w:szCs w:val="40"/>
        </w:rPr>
      </w:pPr>
      <w:r w:rsidRPr="00CB21F5">
        <w:rPr>
          <w:b/>
          <w:sz w:val="40"/>
          <w:szCs w:val="40"/>
        </w:rPr>
        <w:t xml:space="preserve">Охрана </w:t>
      </w:r>
      <w:r>
        <w:rPr>
          <w:b/>
          <w:sz w:val="40"/>
          <w:szCs w:val="40"/>
        </w:rPr>
        <w:t>окружающей среды и энергосбережение</w:t>
      </w:r>
    </w:p>
    <w:p w:rsidR="00286F3A" w:rsidRPr="00CB21F5" w:rsidRDefault="00286F3A" w:rsidP="00286F3A">
      <w:pPr>
        <w:jc w:val="center"/>
        <w:rPr>
          <w:b/>
          <w:sz w:val="28"/>
          <w:szCs w:val="28"/>
        </w:rPr>
      </w:pPr>
    </w:p>
    <w:p w:rsidR="00DD3E02" w:rsidRDefault="00DD3E02" w:rsidP="00286F3A">
      <w:pPr>
        <w:jc w:val="center"/>
        <w:rPr>
          <w:sz w:val="32"/>
          <w:szCs w:val="32"/>
        </w:rPr>
      </w:pPr>
      <w:r>
        <w:rPr>
          <w:sz w:val="32"/>
          <w:szCs w:val="32"/>
        </w:rPr>
        <w:t>п</w:t>
      </w:r>
      <w:r w:rsidRPr="00DD3E02">
        <w:rPr>
          <w:sz w:val="32"/>
          <w:szCs w:val="32"/>
        </w:rPr>
        <w:t xml:space="preserve">еречень </w:t>
      </w:r>
      <w:r>
        <w:rPr>
          <w:sz w:val="32"/>
          <w:szCs w:val="32"/>
        </w:rPr>
        <w:t xml:space="preserve">контрольных </w:t>
      </w:r>
      <w:r w:rsidRPr="00DD3E02">
        <w:rPr>
          <w:sz w:val="32"/>
          <w:szCs w:val="32"/>
        </w:rPr>
        <w:t xml:space="preserve">вопросов </w:t>
      </w:r>
    </w:p>
    <w:p w:rsidR="00286F3A" w:rsidRPr="00DD3E02" w:rsidRDefault="00DD3E02" w:rsidP="00286F3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</w:t>
      </w:r>
      <w:r w:rsidR="00286F3A" w:rsidRPr="00DD3E02">
        <w:rPr>
          <w:sz w:val="32"/>
          <w:szCs w:val="32"/>
        </w:rPr>
        <w:t>выполнени</w:t>
      </w:r>
      <w:r>
        <w:rPr>
          <w:sz w:val="32"/>
          <w:szCs w:val="32"/>
        </w:rPr>
        <w:t>я</w:t>
      </w:r>
      <w:r w:rsidR="00286F3A" w:rsidRPr="00DD3E02">
        <w:rPr>
          <w:sz w:val="32"/>
          <w:szCs w:val="32"/>
        </w:rPr>
        <w:t xml:space="preserve"> домашней контрольной работы № 1 </w:t>
      </w:r>
    </w:p>
    <w:p w:rsidR="00286F3A" w:rsidRPr="00DD3E02" w:rsidRDefault="00286F3A" w:rsidP="00286F3A">
      <w:pPr>
        <w:jc w:val="center"/>
        <w:rPr>
          <w:sz w:val="32"/>
          <w:szCs w:val="32"/>
        </w:rPr>
      </w:pPr>
      <w:r w:rsidRPr="00DD3E02">
        <w:rPr>
          <w:sz w:val="32"/>
          <w:szCs w:val="32"/>
        </w:rPr>
        <w:t>для учащихся 3 курса заочной формы получения образования</w:t>
      </w:r>
    </w:p>
    <w:p w:rsidR="00286F3A" w:rsidRPr="00DD3E02" w:rsidRDefault="00286F3A" w:rsidP="00286F3A">
      <w:pPr>
        <w:jc w:val="center"/>
        <w:rPr>
          <w:sz w:val="32"/>
          <w:szCs w:val="32"/>
        </w:rPr>
      </w:pPr>
      <w:r w:rsidRPr="00DD3E02">
        <w:rPr>
          <w:sz w:val="32"/>
          <w:szCs w:val="32"/>
        </w:rPr>
        <w:t xml:space="preserve"> по специальности 2 - 74 0</w:t>
      </w:r>
      <w:r w:rsidR="00DE6515">
        <w:rPr>
          <w:sz w:val="32"/>
          <w:szCs w:val="32"/>
        </w:rPr>
        <w:t>3</w:t>
      </w:r>
      <w:r w:rsidRPr="00DD3E02">
        <w:rPr>
          <w:sz w:val="32"/>
          <w:szCs w:val="32"/>
        </w:rPr>
        <w:t xml:space="preserve"> 01 «</w:t>
      </w:r>
      <w:r w:rsidR="00DE6515">
        <w:rPr>
          <w:sz w:val="32"/>
          <w:szCs w:val="32"/>
        </w:rPr>
        <w:t>Зоотехния</w:t>
      </w:r>
      <w:r w:rsidRPr="00DD3E02">
        <w:rPr>
          <w:sz w:val="32"/>
          <w:szCs w:val="32"/>
        </w:rPr>
        <w:t>»</w:t>
      </w:r>
    </w:p>
    <w:p w:rsidR="00286F3A" w:rsidRPr="00DD3E02" w:rsidRDefault="00286F3A" w:rsidP="00286F3A">
      <w:pPr>
        <w:jc w:val="center"/>
        <w:rPr>
          <w:sz w:val="32"/>
          <w:szCs w:val="32"/>
        </w:rPr>
      </w:pPr>
    </w:p>
    <w:p w:rsidR="00286F3A" w:rsidRPr="00CB21F5" w:rsidRDefault="00286F3A" w:rsidP="00286F3A">
      <w:pPr>
        <w:jc w:val="center"/>
        <w:rPr>
          <w:sz w:val="28"/>
          <w:szCs w:val="28"/>
        </w:rPr>
      </w:pPr>
    </w:p>
    <w:p w:rsidR="00286F3A" w:rsidRPr="00CB21F5" w:rsidRDefault="00286F3A" w:rsidP="00286F3A">
      <w:pPr>
        <w:jc w:val="center"/>
        <w:rPr>
          <w:sz w:val="28"/>
          <w:szCs w:val="28"/>
        </w:rPr>
      </w:pPr>
    </w:p>
    <w:p w:rsidR="00286F3A" w:rsidRPr="00CB21F5" w:rsidRDefault="00286F3A" w:rsidP="00286F3A">
      <w:pPr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  <w:r w:rsidRPr="00CB21F5">
        <w:rPr>
          <w:sz w:val="28"/>
          <w:szCs w:val="28"/>
        </w:rPr>
        <w:t xml:space="preserve">          </w:t>
      </w: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DD3E02" w:rsidRDefault="00DD3E02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364FC7" w:rsidRDefault="0029736D">
      <w:pPr>
        <w:shd w:val="clear" w:color="auto" w:fill="FFFFFF"/>
        <w:ind w:left="3528"/>
      </w:pPr>
      <w:r>
        <w:rPr>
          <w:rFonts w:eastAsia="Times New Roman"/>
          <w:spacing w:val="-1"/>
          <w:sz w:val="28"/>
          <w:szCs w:val="28"/>
        </w:rPr>
        <w:lastRenderedPageBreak/>
        <w:t>ПОЯСНИТЕЛЬНАЯ ЗАПИСКА.</w:t>
      </w:r>
    </w:p>
    <w:p w:rsidR="00364FC7" w:rsidRDefault="00364FC7">
      <w:pPr>
        <w:shd w:val="clear" w:color="auto" w:fill="FFFFFF"/>
        <w:ind w:left="3528"/>
        <w:sectPr w:rsidR="00364FC7">
          <w:type w:val="continuous"/>
          <w:pgSz w:w="11909" w:h="16834"/>
          <w:pgMar w:top="1090" w:right="806" w:bottom="360" w:left="428" w:header="720" w:footer="720" w:gutter="0"/>
          <w:cols w:space="60"/>
          <w:noEndnote/>
        </w:sectPr>
      </w:pPr>
    </w:p>
    <w:p w:rsidR="00364FC7" w:rsidRDefault="0029736D" w:rsidP="000B246C">
      <w:pPr>
        <w:shd w:val="clear" w:color="auto" w:fill="FFFFFF"/>
        <w:spacing w:before="312" w:line="317" w:lineRule="exact"/>
        <w:ind w:left="24" w:right="-1" w:firstLine="845"/>
        <w:jc w:val="both"/>
      </w:pPr>
      <w:r>
        <w:rPr>
          <w:rFonts w:eastAsia="Times New Roman"/>
          <w:sz w:val="28"/>
          <w:szCs w:val="28"/>
        </w:rPr>
        <w:lastRenderedPageBreak/>
        <w:t xml:space="preserve">Программа </w:t>
      </w:r>
      <w:r w:rsidR="00054A9D">
        <w:rPr>
          <w:rFonts w:eastAsia="Times New Roman"/>
          <w:sz w:val="28"/>
          <w:szCs w:val="28"/>
        </w:rPr>
        <w:t>учебного предмета</w:t>
      </w:r>
      <w:r>
        <w:rPr>
          <w:rFonts w:eastAsia="Times New Roman"/>
          <w:sz w:val="28"/>
          <w:szCs w:val="28"/>
        </w:rPr>
        <w:t xml:space="preserve"> «Охрана окружающей среды и энергосбер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жение» предусматривает приобретение учащимися экологических и технических знаний, необходимых им в профессиональной деятельности и современной жизни.</w:t>
      </w:r>
    </w:p>
    <w:p w:rsidR="00364FC7" w:rsidRDefault="0029736D" w:rsidP="000B246C">
      <w:pPr>
        <w:shd w:val="clear" w:color="auto" w:fill="FFFFFF"/>
        <w:spacing w:line="317" w:lineRule="exact"/>
        <w:ind w:left="869" w:right="-1"/>
        <w:jc w:val="both"/>
      </w:pPr>
      <w:r>
        <w:rPr>
          <w:rFonts w:eastAsia="Times New Roman"/>
          <w:sz w:val="28"/>
          <w:szCs w:val="28"/>
        </w:rPr>
        <w:t>Охрана окружающей среды как наука базируется на знаниях в области</w:t>
      </w:r>
    </w:p>
    <w:p w:rsidR="00364FC7" w:rsidRDefault="0029736D" w:rsidP="000B246C">
      <w:pPr>
        <w:shd w:val="clear" w:color="auto" w:fill="FFFFFF"/>
        <w:spacing w:line="317" w:lineRule="exact"/>
        <w:ind w:right="-1"/>
        <w:jc w:val="both"/>
      </w:pPr>
      <w:r>
        <w:rPr>
          <w:rFonts w:eastAsia="Times New Roman"/>
          <w:sz w:val="28"/>
          <w:szCs w:val="28"/>
        </w:rPr>
        <w:t xml:space="preserve">физики, химии, ботаники, зоологии, микробиологии, генетики, физиологии, и </w:t>
      </w:r>
      <w:proofErr w:type="gramStart"/>
      <w:r>
        <w:rPr>
          <w:rFonts w:eastAsia="Times New Roman"/>
          <w:sz w:val="28"/>
          <w:szCs w:val="28"/>
        </w:rPr>
        <w:t>в</w:t>
      </w:r>
      <w:proofErr w:type="gramEnd"/>
    </w:p>
    <w:p w:rsidR="00364FC7" w:rsidRDefault="0029736D" w:rsidP="00962A96">
      <w:pPr>
        <w:shd w:val="clear" w:color="auto" w:fill="FFFFFF"/>
        <w:spacing w:line="317" w:lineRule="exact"/>
        <w:ind w:left="19" w:right="-1"/>
        <w:jc w:val="both"/>
      </w:pPr>
      <w:r>
        <w:rPr>
          <w:rFonts w:eastAsia="Times New Roman"/>
          <w:sz w:val="28"/>
          <w:szCs w:val="28"/>
        </w:rPr>
        <w:t>свою очередь является фундаментальной наукой для</w:t>
      </w:r>
      <w:r w:rsidR="00962A96">
        <w:t xml:space="preserve"> </w:t>
      </w:r>
      <w:r>
        <w:rPr>
          <w:rFonts w:eastAsia="Times New Roman"/>
          <w:spacing w:val="-1"/>
          <w:sz w:val="28"/>
          <w:szCs w:val="28"/>
        </w:rPr>
        <w:t>разведения, скотоводства, свиноводства, частной зоотехнии.</w:t>
      </w:r>
    </w:p>
    <w:p w:rsidR="00364FC7" w:rsidRDefault="0029736D" w:rsidP="00962A96">
      <w:pPr>
        <w:shd w:val="clear" w:color="auto" w:fill="FFFFFF"/>
        <w:spacing w:line="322" w:lineRule="exact"/>
        <w:ind w:left="5" w:right="-1" w:firstLine="859"/>
        <w:jc w:val="both"/>
      </w:pPr>
      <w:r>
        <w:rPr>
          <w:rFonts w:eastAsia="Times New Roman"/>
          <w:sz w:val="28"/>
          <w:szCs w:val="28"/>
        </w:rPr>
        <w:t>Состояние окружающей среды во многом определяется уровнем эколог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ческой культуры </w:t>
      </w:r>
      <w:proofErr w:type="spellStart"/>
      <w:r>
        <w:rPr>
          <w:rFonts w:eastAsia="Times New Roman"/>
          <w:sz w:val="28"/>
          <w:szCs w:val="28"/>
        </w:rPr>
        <w:t>природопользователей</w:t>
      </w:r>
      <w:proofErr w:type="spellEnd"/>
      <w:r>
        <w:rPr>
          <w:rFonts w:eastAsia="Times New Roman"/>
          <w:sz w:val="28"/>
          <w:szCs w:val="28"/>
        </w:rPr>
        <w:t>. Сельское хозяйство является основным потребителем природных ресурсов, поэтому специалист в этой области должен обладать высоким уровнем экологической подготовки.</w:t>
      </w:r>
    </w:p>
    <w:p w:rsidR="00364FC7" w:rsidRDefault="0029736D" w:rsidP="00962A96">
      <w:pPr>
        <w:shd w:val="clear" w:color="auto" w:fill="FFFFFF"/>
        <w:spacing w:line="317" w:lineRule="exact"/>
        <w:ind w:right="-1" w:firstLine="854"/>
        <w:jc w:val="both"/>
      </w:pPr>
      <w:r>
        <w:rPr>
          <w:rFonts w:eastAsia="Times New Roman"/>
          <w:sz w:val="28"/>
          <w:szCs w:val="28"/>
        </w:rPr>
        <w:t>Программа предусматривает изучение общих вопросов сельско</w:t>
      </w:r>
      <w:r>
        <w:rPr>
          <w:rFonts w:eastAsia="Times New Roman"/>
          <w:sz w:val="28"/>
          <w:szCs w:val="28"/>
        </w:rPr>
        <w:softHyphen/>
        <w:t>хозяйственной экологии, охраны и использования природных ресурсов, особенн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стей ведения производства в условиях радиоактивного загрязнения, изучение сп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собов рационального использования топливно-энергетических ресурсов на пре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приятиях сельского хозяйства.</w:t>
      </w:r>
    </w:p>
    <w:p w:rsidR="000B246C" w:rsidRDefault="0029736D" w:rsidP="000B246C">
      <w:pPr>
        <w:shd w:val="clear" w:color="auto" w:fill="FFFFFF"/>
        <w:spacing w:line="317" w:lineRule="exact"/>
        <w:ind w:right="-1" w:firstLine="725"/>
        <w:jc w:val="both"/>
      </w:pPr>
      <w:r>
        <w:rPr>
          <w:rFonts w:eastAsia="Times New Roman"/>
          <w:sz w:val="28"/>
          <w:szCs w:val="28"/>
        </w:rPr>
        <w:t xml:space="preserve">Основные задачи </w:t>
      </w:r>
      <w:r w:rsidR="00054A9D">
        <w:rPr>
          <w:rFonts w:eastAsia="Times New Roman"/>
          <w:sz w:val="28"/>
          <w:szCs w:val="28"/>
        </w:rPr>
        <w:t>учебного предмета</w:t>
      </w:r>
      <w:r>
        <w:rPr>
          <w:rFonts w:eastAsia="Times New Roman"/>
          <w:sz w:val="28"/>
          <w:szCs w:val="28"/>
        </w:rPr>
        <w:t>: формирование знаний об окружающей среде, воспитание экологически мыслящей личности, которая сможет реализовать основные требования к современному сельскохозяйственному производству, и обеспечивать функционирование производства с минимальным воздействием на окружающую среду с наиболее эффективным использованием сырьевых и энерг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тических ресурсов.</w:t>
      </w:r>
    </w:p>
    <w:p w:rsidR="000B246C" w:rsidRDefault="0029736D" w:rsidP="000B246C">
      <w:pPr>
        <w:shd w:val="clear" w:color="auto" w:fill="FFFFFF"/>
        <w:spacing w:line="317" w:lineRule="exact"/>
        <w:ind w:right="-1" w:firstLine="725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 результате изучения </w:t>
      </w:r>
      <w:r w:rsidR="00054A9D">
        <w:rPr>
          <w:rFonts w:eastAsia="Times New Roman"/>
          <w:spacing w:val="-1"/>
          <w:sz w:val="28"/>
          <w:szCs w:val="28"/>
        </w:rPr>
        <w:t>учебного предмета</w:t>
      </w:r>
      <w:r>
        <w:rPr>
          <w:rFonts w:eastAsia="Times New Roman"/>
          <w:spacing w:val="-1"/>
          <w:sz w:val="28"/>
          <w:szCs w:val="28"/>
        </w:rPr>
        <w:t xml:space="preserve"> учащиеся должны </w:t>
      </w:r>
    </w:p>
    <w:p w:rsidR="00364FC7" w:rsidRDefault="0029736D" w:rsidP="000B246C">
      <w:pPr>
        <w:shd w:val="clear" w:color="auto" w:fill="FFFFFF"/>
        <w:spacing w:line="317" w:lineRule="exact"/>
        <w:ind w:right="-1"/>
        <w:jc w:val="both"/>
      </w:pPr>
      <w:r>
        <w:rPr>
          <w:rFonts w:eastAsia="Times New Roman"/>
          <w:i/>
          <w:iCs/>
          <w:sz w:val="28"/>
          <w:szCs w:val="28"/>
        </w:rPr>
        <w:t>знать на</w:t>
      </w:r>
      <w:r w:rsidR="000B246C">
        <w:rPr>
          <w:rFonts w:eastAsia="Times New Roman"/>
          <w:i/>
          <w:iCs/>
          <w:sz w:val="28"/>
          <w:szCs w:val="28"/>
        </w:rPr>
        <w:t xml:space="preserve"> уровне </w:t>
      </w:r>
      <w:r>
        <w:rPr>
          <w:rFonts w:eastAsia="Times New Roman"/>
          <w:i/>
          <w:iCs/>
          <w:sz w:val="28"/>
          <w:szCs w:val="28"/>
        </w:rPr>
        <w:t>представления:</w:t>
      </w:r>
    </w:p>
    <w:p w:rsidR="00364FC7" w:rsidRDefault="000B246C" w:rsidP="000B246C">
      <w:pPr>
        <w:shd w:val="clear" w:color="auto" w:fill="FFFFFF"/>
        <w:tabs>
          <w:tab w:val="left" w:pos="1579"/>
        </w:tabs>
        <w:spacing w:before="24" w:line="317" w:lineRule="exact"/>
        <w:ind w:right="-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 xml:space="preserve">современное   состояние   биосферы   </w:t>
      </w:r>
      <w:r w:rsidR="00962A96" w:rsidRPr="000B246C">
        <w:rPr>
          <w:rFonts w:eastAsia="Times New Roman"/>
          <w:sz w:val="28"/>
          <w:szCs w:val="28"/>
        </w:rPr>
        <w:t>и   глобальные   проблемы   ок</w:t>
      </w:r>
      <w:r w:rsidR="00962A96" w:rsidRPr="000B246C">
        <w:rPr>
          <w:rFonts w:eastAsia="Times New Roman"/>
          <w:sz w:val="28"/>
          <w:szCs w:val="28"/>
        </w:rPr>
        <w:softHyphen/>
      </w:r>
      <w:r w:rsidR="0029736D" w:rsidRPr="000B246C">
        <w:rPr>
          <w:rFonts w:eastAsia="Times New Roman"/>
          <w:sz w:val="28"/>
          <w:szCs w:val="28"/>
        </w:rPr>
        <w:t>ружающей среды;</w:t>
      </w:r>
    </w:p>
    <w:p w:rsidR="00364FC7" w:rsidRPr="000B246C" w:rsidRDefault="000B246C" w:rsidP="000B246C">
      <w:pPr>
        <w:shd w:val="clear" w:color="auto" w:fill="FFFFFF"/>
        <w:tabs>
          <w:tab w:val="left" w:pos="1579"/>
        </w:tabs>
        <w:spacing w:before="24" w:line="317" w:lineRule="exact"/>
        <w:ind w:right="-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основные принципы природопользования;</w:t>
      </w:r>
    </w:p>
    <w:p w:rsidR="00364FC7" w:rsidRDefault="000B246C" w:rsidP="000B246C">
      <w:pPr>
        <w:shd w:val="clear" w:color="auto" w:fill="FFFFFF"/>
        <w:tabs>
          <w:tab w:val="left" w:pos="1579"/>
        </w:tabs>
        <w:spacing w:before="19" w:line="317" w:lineRule="exact"/>
        <w:ind w:right="-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основные   направления   научно-технического   прогресса   в   энер</w:t>
      </w:r>
      <w:r w:rsidR="0029736D">
        <w:rPr>
          <w:rFonts w:eastAsia="Times New Roman"/>
          <w:sz w:val="28"/>
          <w:szCs w:val="28"/>
        </w:rPr>
        <w:softHyphen/>
        <w:t>госбережении;</w:t>
      </w:r>
    </w:p>
    <w:p w:rsidR="00364FC7" w:rsidRDefault="000B246C" w:rsidP="000B246C">
      <w:pPr>
        <w:shd w:val="clear" w:color="auto" w:fill="FFFFFF"/>
        <w:tabs>
          <w:tab w:val="left" w:pos="1579"/>
        </w:tabs>
        <w:spacing w:before="10" w:line="331" w:lineRule="exact"/>
        <w:ind w:right="-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энергосберегающие технологии в сельском хозяйстве;</w:t>
      </w:r>
    </w:p>
    <w:p w:rsidR="00364FC7" w:rsidRDefault="000B246C" w:rsidP="000B246C">
      <w:pPr>
        <w:shd w:val="clear" w:color="auto" w:fill="FFFFFF"/>
        <w:tabs>
          <w:tab w:val="left" w:pos="1589"/>
        </w:tabs>
        <w:spacing w:before="5" w:line="331" w:lineRule="exact"/>
        <w:ind w:right="-1"/>
        <w:jc w:val="both"/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29736D" w:rsidRPr="000B246C">
        <w:rPr>
          <w:rFonts w:eastAsia="Times New Roman"/>
          <w:spacing w:val="-1"/>
          <w:sz w:val="28"/>
          <w:szCs w:val="28"/>
        </w:rPr>
        <w:t>источники загрязнения окружающей среды;</w:t>
      </w:r>
      <w:r w:rsidR="0029736D" w:rsidRPr="000B246C">
        <w:rPr>
          <w:rFonts w:eastAsia="Times New Roman"/>
          <w:spacing w:val="-1"/>
          <w:sz w:val="28"/>
          <w:szCs w:val="28"/>
        </w:rPr>
        <w:br/>
      </w:r>
      <w:r w:rsidR="0029736D" w:rsidRPr="000B246C">
        <w:rPr>
          <w:rFonts w:eastAsia="Times New Roman"/>
          <w:i/>
          <w:iCs/>
          <w:sz w:val="28"/>
          <w:szCs w:val="28"/>
        </w:rPr>
        <w:t>знать на уровне понимания: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правовые вопросы экологической безопасности;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 w:rsidRPr="000B246C">
        <w:rPr>
          <w:sz w:val="28"/>
          <w:szCs w:val="28"/>
        </w:rPr>
        <w:t>-</w:t>
      </w:r>
      <w:r>
        <w:t xml:space="preserve"> </w:t>
      </w:r>
      <w:r w:rsidR="0029736D" w:rsidRPr="000B246C">
        <w:rPr>
          <w:rFonts w:eastAsia="Times New Roman"/>
          <w:sz w:val="28"/>
          <w:szCs w:val="28"/>
        </w:rPr>
        <w:t>практические и научные проблемы охраны сельскохозяйственных</w:t>
      </w:r>
      <w:r>
        <w:t xml:space="preserve"> </w:t>
      </w:r>
      <w:r w:rsidR="0029736D" w:rsidRPr="000B246C">
        <w:rPr>
          <w:rFonts w:eastAsia="Times New Roman"/>
          <w:sz w:val="28"/>
          <w:szCs w:val="28"/>
        </w:rPr>
        <w:t>угодий и о</w:t>
      </w:r>
      <w:r w:rsidR="0029736D" w:rsidRPr="000B246C">
        <w:rPr>
          <w:rFonts w:eastAsia="Times New Roman"/>
          <w:sz w:val="28"/>
          <w:szCs w:val="28"/>
        </w:rPr>
        <w:t>с</w:t>
      </w:r>
      <w:r w:rsidR="0029736D" w:rsidRPr="000B246C">
        <w:rPr>
          <w:rFonts w:eastAsia="Times New Roman"/>
          <w:sz w:val="28"/>
          <w:szCs w:val="28"/>
        </w:rPr>
        <w:t>новных видов природных ресурсов;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способы   получения   экологически   чистой   сельскохозяйственной</w:t>
      </w:r>
      <w:r w:rsidR="00962A96">
        <w:t xml:space="preserve"> </w:t>
      </w:r>
      <w:r w:rsidR="0029736D" w:rsidRPr="000B246C">
        <w:rPr>
          <w:rFonts w:eastAsia="Times New Roman"/>
          <w:sz w:val="28"/>
          <w:szCs w:val="28"/>
        </w:rPr>
        <w:t>проду</w:t>
      </w:r>
      <w:r w:rsidR="0029736D" w:rsidRPr="000B246C">
        <w:rPr>
          <w:rFonts w:eastAsia="Times New Roman"/>
          <w:sz w:val="28"/>
          <w:szCs w:val="28"/>
        </w:rPr>
        <w:t>к</w:t>
      </w:r>
      <w:r w:rsidR="0029736D" w:rsidRPr="000B246C">
        <w:rPr>
          <w:rFonts w:eastAsia="Times New Roman"/>
          <w:sz w:val="28"/>
          <w:szCs w:val="28"/>
        </w:rPr>
        <w:t>ции;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особенности ведения сельского хозяйства в условиях радиоактивного</w:t>
      </w:r>
      <w:r>
        <w:t xml:space="preserve"> </w:t>
      </w:r>
      <w:r w:rsidR="0029736D" w:rsidRPr="000B246C">
        <w:rPr>
          <w:rFonts w:eastAsia="Times New Roman"/>
          <w:sz w:val="28"/>
          <w:szCs w:val="28"/>
        </w:rPr>
        <w:t>загрязнения территории;</w:t>
      </w:r>
    </w:p>
    <w:p w:rsidR="00364FC7" w:rsidRDefault="000B246C" w:rsidP="000B246C">
      <w:pPr>
        <w:shd w:val="clear" w:color="auto" w:fill="FFFFFF"/>
        <w:spacing w:before="19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факторы      отрицательного      воздействия      сельскохозяйственного</w:t>
      </w:r>
      <w:r w:rsidR="00962A96">
        <w:t xml:space="preserve"> </w:t>
      </w:r>
      <w:r w:rsidR="0029736D" w:rsidRPr="000B246C">
        <w:rPr>
          <w:rFonts w:eastAsia="Times New Roman"/>
          <w:sz w:val="28"/>
          <w:szCs w:val="28"/>
        </w:rPr>
        <w:t>пр</w:t>
      </w:r>
      <w:r w:rsidR="0029736D" w:rsidRPr="000B246C">
        <w:rPr>
          <w:rFonts w:eastAsia="Times New Roman"/>
          <w:sz w:val="28"/>
          <w:szCs w:val="28"/>
        </w:rPr>
        <w:t>о</w:t>
      </w:r>
      <w:r w:rsidR="0029736D" w:rsidRPr="000B246C">
        <w:rPr>
          <w:rFonts w:eastAsia="Times New Roman"/>
          <w:sz w:val="28"/>
          <w:szCs w:val="28"/>
        </w:rPr>
        <w:t>изводства на окружающую среду;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принципы энергосберегающих технологий в сельском хозяйстве;</w:t>
      </w:r>
    </w:p>
    <w:p w:rsidR="00364FC7" w:rsidRDefault="00364FC7" w:rsidP="000B246C">
      <w:pPr>
        <w:shd w:val="clear" w:color="auto" w:fill="FFFFFF"/>
        <w:spacing w:before="14"/>
        <w:sectPr w:rsidR="00364FC7" w:rsidSect="00962A96">
          <w:type w:val="continuous"/>
          <w:pgSz w:w="11909" w:h="16834"/>
          <w:pgMar w:top="1090" w:right="427" w:bottom="851" w:left="1418" w:header="720" w:footer="720" w:gutter="0"/>
          <w:cols w:space="60"/>
          <w:noEndnote/>
        </w:sectPr>
      </w:pPr>
    </w:p>
    <w:p w:rsidR="00364FC7" w:rsidRDefault="000B246C" w:rsidP="000B246C">
      <w:pPr>
        <w:shd w:val="clear" w:color="auto" w:fill="FFFFFF"/>
        <w:tabs>
          <w:tab w:val="left" w:pos="341"/>
        </w:tabs>
        <w:spacing w:line="326" w:lineRule="exact"/>
        <w:jc w:val="both"/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29736D" w:rsidRPr="000B246C">
        <w:rPr>
          <w:rFonts w:eastAsia="Times New Roman"/>
          <w:sz w:val="28"/>
          <w:szCs w:val="28"/>
        </w:rPr>
        <w:t>связь энергосберегающей и природоохранной деятельности;</w:t>
      </w:r>
      <w:r w:rsidR="0029736D" w:rsidRPr="000B246C">
        <w:rPr>
          <w:rFonts w:eastAsia="Times New Roman"/>
          <w:sz w:val="28"/>
          <w:szCs w:val="28"/>
        </w:rPr>
        <w:br/>
      </w:r>
      <w:r w:rsidR="0029736D" w:rsidRPr="000B246C">
        <w:rPr>
          <w:rFonts w:eastAsia="Times New Roman"/>
          <w:i/>
          <w:iCs/>
          <w:sz w:val="28"/>
          <w:szCs w:val="28"/>
        </w:rPr>
        <w:t>уметь:</w:t>
      </w:r>
    </w:p>
    <w:p w:rsidR="00364FC7" w:rsidRDefault="000B246C" w:rsidP="000B246C">
      <w:pPr>
        <w:shd w:val="clear" w:color="auto" w:fill="FFFFFF"/>
        <w:spacing w:line="326" w:lineRule="exact"/>
        <w:ind w:left="14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использовать нормативную правовую базу в области охраны окружающей среды;</w:t>
      </w:r>
    </w:p>
    <w:p w:rsidR="00364FC7" w:rsidRDefault="000B246C" w:rsidP="000B246C">
      <w:pPr>
        <w:shd w:val="clear" w:color="auto" w:fill="FFFFFF"/>
        <w:tabs>
          <w:tab w:val="left" w:pos="0"/>
        </w:tabs>
        <w:spacing w:before="10" w:line="326" w:lineRule="exact"/>
        <w:ind w:right="5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оценивать и прогнозировать во</w:t>
      </w:r>
      <w:r>
        <w:rPr>
          <w:rFonts w:eastAsia="Times New Roman"/>
          <w:sz w:val="28"/>
          <w:szCs w:val="28"/>
        </w:rPr>
        <w:t xml:space="preserve">здействие сельскохозяйственного производства </w:t>
      </w:r>
      <w:r w:rsidR="0029736D">
        <w:rPr>
          <w:rFonts w:eastAsia="Times New Roman"/>
          <w:sz w:val="28"/>
          <w:szCs w:val="28"/>
        </w:rPr>
        <w:t>на окружающую среду;</w:t>
      </w:r>
    </w:p>
    <w:p w:rsidR="00364FC7" w:rsidRDefault="000B246C" w:rsidP="000B246C">
      <w:pPr>
        <w:shd w:val="clear" w:color="auto" w:fill="FFFFFF"/>
        <w:spacing w:before="24" w:line="317" w:lineRule="exact"/>
        <w:ind w:right="10" w:firstLine="5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разрабатывать мероприятия по обеспечению охраны окружающей среды и р</w:t>
      </w:r>
      <w:r w:rsidR="0029736D">
        <w:rPr>
          <w:rFonts w:eastAsia="Times New Roman"/>
          <w:sz w:val="28"/>
          <w:szCs w:val="28"/>
        </w:rPr>
        <w:t>а</w:t>
      </w:r>
      <w:r w:rsidR="0029736D">
        <w:rPr>
          <w:rFonts w:eastAsia="Times New Roman"/>
          <w:sz w:val="28"/>
          <w:szCs w:val="28"/>
        </w:rPr>
        <w:t>диационной безопасности;</w:t>
      </w:r>
    </w:p>
    <w:p w:rsidR="00364FC7" w:rsidRDefault="000B246C" w:rsidP="000B246C">
      <w:pPr>
        <w:shd w:val="clear" w:color="auto" w:fill="FFFFFF"/>
        <w:tabs>
          <w:tab w:val="left" w:pos="0"/>
        </w:tabs>
        <w:spacing w:before="14" w:line="326" w:lineRule="exact"/>
        <w:ind w:right="14" w:firstLine="5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осуществлять мероприятия, напра</w:t>
      </w:r>
      <w:r>
        <w:rPr>
          <w:rFonts w:eastAsia="Times New Roman"/>
          <w:sz w:val="28"/>
          <w:szCs w:val="28"/>
        </w:rPr>
        <w:t xml:space="preserve">вленные на снижение поступления </w:t>
      </w:r>
      <w:r w:rsidR="0029736D">
        <w:rPr>
          <w:rFonts w:eastAsia="Times New Roman"/>
          <w:sz w:val="28"/>
          <w:szCs w:val="28"/>
        </w:rPr>
        <w:t>радиону</w:t>
      </w:r>
      <w:r w:rsidR="0029736D">
        <w:rPr>
          <w:rFonts w:eastAsia="Times New Roman"/>
          <w:sz w:val="28"/>
          <w:szCs w:val="28"/>
        </w:rPr>
        <w:t>к</w:t>
      </w:r>
      <w:r w:rsidR="0029736D">
        <w:rPr>
          <w:rFonts w:eastAsia="Times New Roman"/>
          <w:sz w:val="28"/>
          <w:szCs w:val="28"/>
        </w:rPr>
        <w:t>лидов в сельско</w:t>
      </w:r>
      <w:r>
        <w:rPr>
          <w:rFonts w:eastAsia="Times New Roman"/>
          <w:sz w:val="28"/>
          <w:szCs w:val="28"/>
        </w:rPr>
        <w:t xml:space="preserve">хозяйственную продукцию, охрану </w:t>
      </w:r>
      <w:r w:rsidR="0029736D">
        <w:rPr>
          <w:rFonts w:eastAsia="Times New Roman"/>
          <w:sz w:val="28"/>
          <w:szCs w:val="28"/>
        </w:rPr>
        <w:t>окружающей среды;</w:t>
      </w:r>
    </w:p>
    <w:p w:rsidR="000B246C" w:rsidRDefault="000B246C" w:rsidP="000B246C">
      <w:pPr>
        <w:shd w:val="clear" w:color="auto" w:fill="FFFFFF"/>
        <w:spacing w:before="10" w:line="326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29736D">
        <w:rPr>
          <w:rFonts w:eastAsia="Times New Roman"/>
          <w:spacing w:val="-1"/>
          <w:sz w:val="28"/>
          <w:szCs w:val="28"/>
        </w:rPr>
        <w:t>определять     и     прогнозировать     содержание     радионуклидов     в</w:t>
      </w:r>
      <w:r>
        <w:t xml:space="preserve"> </w:t>
      </w:r>
      <w:r w:rsidR="0029736D">
        <w:rPr>
          <w:rFonts w:eastAsia="Times New Roman"/>
          <w:sz w:val="28"/>
          <w:szCs w:val="28"/>
        </w:rPr>
        <w:t xml:space="preserve">сельскохозяйственной продукции; </w:t>
      </w:r>
    </w:p>
    <w:p w:rsidR="00364FC7" w:rsidRDefault="000B246C" w:rsidP="000B246C">
      <w:pPr>
        <w:shd w:val="clear" w:color="auto" w:fill="FFFFFF"/>
        <w:spacing w:before="10" w:line="326" w:lineRule="exact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анализировать энергопотребление и осуществлять мероприятия по</w:t>
      </w:r>
      <w:r>
        <w:t xml:space="preserve"> </w:t>
      </w:r>
      <w:proofErr w:type="spellStart"/>
      <w:r w:rsidR="0029736D">
        <w:rPr>
          <w:rFonts w:eastAsia="Times New Roman"/>
          <w:sz w:val="28"/>
          <w:szCs w:val="28"/>
        </w:rPr>
        <w:t>ресурсо</w:t>
      </w:r>
      <w:proofErr w:type="spellEnd"/>
      <w:r w:rsidR="0029736D">
        <w:rPr>
          <w:rFonts w:eastAsia="Times New Roman"/>
          <w:sz w:val="28"/>
          <w:szCs w:val="28"/>
        </w:rPr>
        <w:t>- и энергосбережению.</w:t>
      </w:r>
    </w:p>
    <w:p w:rsidR="00364FC7" w:rsidRDefault="00364FC7">
      <w:pPr>
        <w:shd w:val="clear" w:color="auto" w:fill="FFFFFF"/>
        <w:ind w:left="355"/>
        <w:sectPr w:rsidR="00364FC7" w:rsidSect="000B246C">
          <w:pgSz w:w="11909" w:h="16834"/>
          <w:pgMar w:top="709" w:right="427" w:bottom="720" w:left="1596" w:header="720" w:footer="720" w:gutter="0"/>
          <w:cols w:space="60"/>
          <w:noEndnote/>
        </w:sectPr>
      </w:pPr>
    </w:p>
    <w:p w:rsidR="00364FC7" w:rsidRDefault="0029736D">
      <w:pPr>
        <w:shd w:val="clear" w:color="auto" w:fill="FFFFFF"/>
        <w:spacing w:line="317" w:lineRule="exact"/>
        <w:ind w:left="2054" w:right="2064"/>
        <w:jc w:val="center"/>
      </w:pPr>
      <w:r>
        <w:rPr>
          <w:rFonts w:eastAsia="Times New Roman"/>
          <w:sz w:val="28"/>
          <w:szCs w:val="28"/>
        </w:rPr>
        <w:lastRenderedPageBreak/>
        <w:t xml:space="preserve">МЕТОДИЧЕСКИЕ РЕКОМЕНДАЦИИ </w:t>
      </w:r>
      <w:r>
        <w:rPr>
          <w:rFonts w:eastAsia="Times New Roman"/>
          <w:spacing w:val="-1"/>
          <w:sz w:val="28"/>
          <w:szCs w:val="28"/>
        </w:rPr>
        <w:t>ПО ВЫПОЛНЕНИЮ КОНТРОЛЬНОЙ РАБОТЫ.</w:t>
      </w:r>
    </w:p>
    <w:p w:rsidR="00364FC7" w:rsidRDefault="0029736D" w:rsidP="00550CB1">
      <w:pPr>
        <w:numPr>
          <w:ilvl w:val="0"/>
          <w:numId w:val="3"/>
        </w:numPr>
        <w:shd w:val="clear" w:color="auto" w:fill="FFFFFF"/>
        <w:tabs>
          <w:tab w:val="left" w:pos="974"/>
        </w:tabs>
        <w:spacing w:before="302" w:line="326" w:lineRule="exact"/>
        <w:ind w:right="19"/>
        <w:jc w:val="both"/>
        <w:rPr>
          <w:spacing w:val="-28"/>
          <w:sz w:val="28"/>
          <w:szCs w:val="28"/>
        </w:rPr>
      </w:pPr>
      <w:r>
        <w:rPr>
          <w:rFonts w:eastAsia="Times New Roman"/>
          <w:sz w:val="28"/>
          <w:szCs w:val="28"/>
        </w:rPr>
        <w:t>Контрольная работа выполняется в объёме не более ученической тетради, только   синим или чёрным стержнем.</w:t>
      </w:r>
    </w:p>
    <w:p w:rsidR="00364FC7" w:rsidRDefault="0029736D" w:rsidP="00550CB1">
      <w:pPr>
        <w:numPr>
          <w:ilvl w:val="0"/>
          <w:numId w:val="3"/>
        </w:numPr>
        <w:shd w:val="clear" w:color="auto" w:fill="FFFFFF"/>
        <w:tabs>
          <w:tab w:val="left" w:pos="974"/>
        </w:tabs>
        <w:spacing w:line="322" w:lineRule="exact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>Титульный лист должен иметь стандартный вид.</w:t>
      </w:r>
    </w:p>
    <w:p w:rsidR="00364FC7" w:rsidRDefault="0029736D" w:rsidP="00550CB1">
      <w:pPr>
        <w:shd w:val="clear" w:color="auto" w:fill="FFFFFF"/>
        <w:tabs>
          <w:tab w:val="left" w:pos="1258"/>
        </w:tabs>
        <w:spacing w:line="322" w:lineRule="exact"/>
        <w:ind w:right="19"/>
        <w:jc w:val="both"/>
      </w:pPr>
      <w:r>
        <w:rPr>
          <w:spacing w:val="-15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 xml:space="preserve">Перед выполнением контрольной </w:t>
      </w:r>
      <w:r w:rsidR="00550CB1">
        <w:rPr>
          <w:rFonts w:eastAsia="Times New Roman"/>
          <w:sz w:val="28"/>
          <w:szCs w:val="28"/>
        </w:rPr>
        <w:t xml:space="preserve">работы необходимо перед ответом </w:t>
      </w:r>
      <w:r>
        <w:rPr>
          <w:rFonts w:eastAsia="Times New Roman"/>
          <w:sz w:val="28"/>
          <w:szCs w:val="28"/>
        </w:rPr>
        <w:t>записать вопрос так, как он поставлен в учебн</w:t>
      </w:r>
      <w:r w:rsidR="00550CB1">
        <w:rPr>
          <w:rFonts w:eastAsia="Times New Roman"/>
          <w:sz w:val="28"/>
          <w:szCs w:val="28"/>
        </w:rPr>
        <w:t xml:space="preserve">ом задании, оставлять на каждой </w:t>
      </w:r>
      <w:r>
        <w:rPr>
          <w:rFonts w:eastAsia="Times New Roman"/>
          <w:sz w:val="28"/>
          <w:szCs w:val="28"/>
        </w:rPr>
        <w:t>странице поля для замечаний рецензента.</w:t>
      </w:r>
    </w:p>
    <w:p w:rsidR="00364FC7" w:rsidRDefault="0029736D" w:rsidP="00550CB1">
      <w:pPr>
        <w:shd w:val="clear" w:color="auto" w:fill="FFFFFF"/>
        <w:tabs>
          <w:tab w:val="left" w:pos="955"/>
        </w:tabs>
        <w:spacing w:line="322" w:lineRule="exact"/>
        <w:ind w:right="24"/>
        <w:jc w:val="both"/>
      </w:pPr>
      <w:r>
        <w:rPr>
          <w:spacing w:val="-10"/>
          <w:sz w:val="28"/>
          <w:szCs w:val="28"/>
        </w:rPr>
        <w:t>4.</w:t>
      </w:r>
      <w:r>
        <w:rPr>
          <w:rFonts w:eastAsia="Times New Roman"/>
          <w:sz w:val="28"/>
          <w:szCs w:val="28"/>
        </w:rPr>
        <w:t>В конце работы необходимо указать исп</w:t>
      </w:r>
      <w:r w:rsidR="00550CB1">
        <w:rPr>
          <w:rFonts w:eastAsia="Times New Roman"/>
          <w:sz w:val="28"/>
          <w:szCs w:val="28"/>
        </w:rPr>
        <w:t xml:space="preserve">ользуемую литературу, поставить </w:t>
      </w:r>
      <w:r>
        <w:rPr>
          <w:rFonts w:eastAsia="Times New Roman"/>
          <w:sz w:val="28"/>
          <w:szCs w:val="28"/>
        </w:rPr>
        <w:t>дату выполнения и подпись, а также оставит</w:t>
      </w:r>
      <w:r w:rsidR="00550CB1">
        <w:rPr>
          <w:rFonts w:eastAsia="Times New Roman"/>
          <w:sz w:val="28"/>
          <w:szCs w:val="28"/>
        </w:rPr>
        <w:t xml:space="preserve">ь чистую страницу для написания </w:t>
      </w:r>
      <w:r>
        <w:rPr>
          <w:rFonts w:eastAsia="Times New Roman"/>
          <w:sz w:val="28"/>
          <w:szCs w:val="28"/>
        </w:rPr>
        <w:t>реце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зии.</w:t>
      </w:r>
    </w:p>
    <w:p w:rsidR="00364FC7" w:rsidRDefault="0029736D" w:rsidP="00550CB1">
      <w:pPr>
        <w:shd w:val="clear" w:color="auto" w:fill="FFFFFF"/>
        <w:tabs>
          <w:tab w:val="left" w:pos="1070"/>
        </w:tabs>
        <w:spacing w:line="322" w:lineRule="exact"/>
        <w:ind w:right="24"/>
        <w:jc w:val="both"/>
      </w:pPr>
      <w:r>
        <w:rPr>
          <w:spacing w:val="-17"/>
          <w:sz w:val="28"/>
          <w:szCs w:val="28"/>
        </w:rPr>
        <w:t>5.</w:t>
      </w:r>
      <w:r>
        <w:rPr>
          <w:rFonts w:eastAsia="Times New Roman"/>
          <w:sz w:val="28"/>
          <w:szCs w:val="28"/>
        </w:rPr>
        <w:t>Каждый вариант задания содержит 4</w:t>
      </w:r>
      <w:r w:rsidR="00550CB1">
        <w:rPr>
          <w:rFonts w:eastAsia="Times New Roman"/>
          <w:sz w:val="28"/>
          <w:szCs w:val="28"/>
        </w:rPr>
        <w:t xml:space="preserve"> теоретических вопроса. Вариант </w:t>
      </w:r>
      <w:r>
        <w:rPr>
          <w:rFonts w:eastAsia="Times New Roman"/>
          <w:sz w:val="28"/>
          <w:szCs w:val="28"/>
        </w:rPr>
        <w:t>задания выбирается из таблицы распре</w:t>
      </w:r>
      <w:r w:rsidR="00550CB1">
        <w:rPr>
          <w:rFonts w:eastAsia="Times New Roman"/>
          <w:sz w:val="28"/>
          <w:szCs w:val="28"/>
        </w:rPr>
        <w:t xml:space="preserve">деления контрольных вопросов по </w:t>
      </w:r>
      <w:r>
        <w:rPr>
          <w:rFonts w:eastAsia="Times New Roman"/>
          <w:sz w:val="28"/>
          <w:szCs w:val="28"/>
        </w:rPr>
        <w:t>вариантам, пр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ведённой в настоящих Мето</w:t>
      </w:r>
      <w:r w:rsidR="00F92784">
        <w:rPr>
          <w:rFonts w:eastAsia="Times New Roman"/>
          <w:sz w:val="28"/>
          <w:szCs w:val="28"/>
        </w:rPr>
        <w:t xml:space="preserve">дических рекомендациях </w:t>
      </w:r>
      <w:proofErr w:type="gramStart"/>
      <w:r w:rsidR="00F92784">
        <w:rPr>
          <w:rFonts w:eastAsia="Times New Roman"/>
          <w:sz w:val="28"/>
          <w:szCs w:val="28"/>
        </w:rPr>
        <w:t xml:space="preserve">согласно </w:t>
      </w:r>
      <w:r>
        <w:rPr>
          <w:rFonts w:eastAsia="Times New Roman"/>
          <w:sz w:val="28"/>
          <w:szCs w:val="28"/>
        </w:rPr>
        <w:t>шрифта</w:t>
      </w:r>
      <w:proofErr w:type="gramEnd"/>
      <w:r>
        <w:rPr>
          <w:rFonts w:eastAsia="Times New Roman"/>
          <w:sz w:val="28"/>
          <w:szCs w:val="28"/>
        </w:rPr>
        <w:t>.</w:t>
      </w:r>
    </w:p>
    <w:p w:rsidR="00364FC7" w:rsidRDefault="0029736D" w:rsidP="00550CB1">
      <w:pPr>
        <w:shd w:val="clear" w:color="auto" w:fill="FFFFFF"/>
        <w:spacing w:before="538"/>
        <w:jc w:val="both"/>
      </w:pPr>
      <w:r>
        <w:rPr>
          <w:rFonts w:eastAsia="Times New Roman"/>
          <w:sz w:val="28"/>
          <w:szCs w:val="28"/>
        </w:rPr>
        <w:t>КРИТЕРИИ ОЦЕНКИ ВЫПОЛНЕНИЯ ДОМАШНЕЙ КОНТРОЛЬНОЙ РАБОТЫ</w:t>
      </w:r>
    </w:p>
    <w:p w:rsidR="00364FC7" w:rsidRDefault="0029736D" w:rsidP="00550CB1">
      <w:pPr>
        <w:shd w:val="clear" w:color="auto" w:fill="FFFFFF"/>
        <w:spacing w:before="317" w:line="322" w:lineRule="exact"/>
        <w:jc w:val="both"/>
      </w:pPr>
      <w:r>
        <w:rPr>
          <w:rFonts w:eastAsia="Times New Roman"/>
          <w:sz w:val="28"/>
          <w:szCs w:val="28"/>
        </w:rPr>
        <w:t xml:space="preserve">Отметка </w:t>
      </w:r>
      <w:r>
        <w:rPr>
          <w:rFonts w:eastAsia="Times New Roman"/>
          <w:i/>
          <w:iCs/>
          <w:sz w:val="28"/>
          <w:szCs w:val="28"/>
        </w:rPr>
        <w:t xml:space="preserve">«зачтено» </w:t>
      </w:r>
      <w:r>
        <w:rPr>
          <w:rFonts w:eastAsia="Times New Roman"/>
          <w:sz w:val="28"/>
          <w:szCs w:val="28"/>
        </w:rPr>
        <w:t>выставляется при условии:</w:t>
      </w:r>
    </w:p>
    <w:p w:rsidR="00364FC7" w:rsidRDefault="00F92784" w:rsidP="00550CB1">
      <w:pPr>
        <w:shd w:val="clear" w:color="auto" w:fill="FFFFFF"/>
        <w:spacing w:line="322" w:lineRule="exact"/>
        <w:ind w:right="19"/>
        <w:jc w:val="both"/>
      </w:pPr>
      <w:r>
        <w:rPr>
          <w:rFonts w:eastAsia="Times New Roman"/>
          <w:sz w:val="28"/>
          <w:szCs w:val="28"/>
        </w:rPr>
        <w:t xml:space="preserve">      </w:t>
      </w:r>
      <w:r w:rsidR="0029736D">
        <w:rPr>
          <w:rFonts w:eastAsia="Times New Roman"/>
          <w:sz w:val="28"/>
          <w:szCs w:val="28"/>
        </w:rPr>
        <w:t>Работа выполнена в полном объеме, в соответствии с заданием, ответы на все теоретические вопросы даны полно, в соответствии с требованиями нормативных документов и конкретно рассматриваемой ситуацией.</w:t>
      </w:r>
    </w:p>
    <w:p w:rsidR="00364FC7" w:rsidRDefault="00F92784" w:rsidP="00550CB1">
      <w:pPr>
        <w:shd w:val="clear" w:color="auto" w:fill="FFFFFF"/>
        <w:spacing w:line="322" w:lineRule="exact"/>
        <w:ind w:right="24"/>
        <w:jc w:val="both"/>
      </w:pPr>
      <w:r>
        <w:rPr>
          <w:rFonts w:eastAsia="Times New Roman"/>
          <w:sz w:val="28"/>
          <w:szCs w:val="28"/>
        </w:rPr>
        <w:t xml:space="preserve">     </w:t>
      </w:r>
      <w:r w:rsidR="0029736D">
        <w:rPr>
          <w:rFonts w:eastAsia="Times New Roman"/>
          <w:sz w:val="28"/>
          <w:szCs w:val="28"/>
        </w:rPr>
        <w:t>При выполнении работы используется законодательство об охране окр</w:t>
      </w:r>
      <w:r w:rsidR="0029736D">
        <w:rPr>
          <w:rFonts w:eastAsia="Times New Roman"/>
          <w:sz w:val="28"/>
          <w:szCs w:val="28"/>
        </w:rPr>
        <w:t>у</w:t>
      </w:r>
      <w:r w:rsidR="0029736D">
        <w:rPr>
          <w:rFonts w:eastAsia="Times New Roman"/>
          <w:sz w:val="28"/>
          <w:szCs w:val="28"/>
        </w:rPr>
        <w:t>жающей среды Республики Беларусь.</w:t>
      </w:r>
    </w:p>
    <w:p w:rsidR="00364FC7" w:rsidRDefault="00F92784" w:rsidP="00F92784">
      <w:pPr>
        <w:shd w:val="clear" w:color="auto" w:fill="FFFFFF"/>
        <w:spacing w:line="322" w:lineRule="exact"/>
        <w:ind w:right="24"/>
        <w:jc w:val="both"/>
      </w:pPr>
      <w:r>
        <w:rPr>
          <w:rFonts w:eastAsia="Times New Roman"/>
          <w:sz w:val="28"/>
          <w:szCs w:val="28"/>
        </w:rPr>
        <w:t xml:space="preserve">     </w:t>
      </w:r>
      <w:r w:rsidR="0029736D">
        <w:rPr>
          <w:rFonts w:eastAsia="Times New Roman"/>
          <w:sz w:val="28"/>
          <w:szCs w:val="28"/>
        </w:rPr>
        <w:t>Работа соответствует варианту задания, аккуратно оформлена, учтены мет</w:t>
      </w:r>
      <w:r w:rsidR="0029736D">
        <w:rPr>
          <w:rFonts w:eastAsia="Times New Roman"/>
          <w:sz w:val="28"/>
          <w:szCs w:val="28"/>
        </w:rPr>
        <w:t>о</w:t>
      </w:r>
      <w:r w:rsidR="0029736D">
        <w:rPr>
          <w:rFonts w:eastAsia="Times New Roman"/>
          <w:sz w:val="28"/>
          <w:szCs w:val="28"/>
        </w:rPr>
        <w:t>дические рекомендации по выполнению контрольной работы.</w:t>
      </w:r>
    </w:p>
    <w:p w:rsidR="00364FC7" w:rsidRDefault="00F92784" w:rsidP="00550CB1">
      <w:pPr>
        <w:shd w:val="clear" w:color="auto" w:fill="FFFFFF"/>
        <w:spacing w:line="322" w:lineRule="exact"/>
        <w:jc w:val="both"/>
      </w:pPr>
      <w:r>
        <w:rPr>
          <w:rFonts w:eastAsia="Times New Roman"/>
          <w:sz w:val="28"/>
          <w:szCs w:val="28"/>
        </w:rPr>
        <w:t xml:space="preserve">   </w:t>
      </w:r>
      <w:r w:rsidR="0029736D">
        <w:rPr>
          <w:rFonts w:eastAsia="Times New Roman"/>
          <w:sz w:val="28"/>
          <w:szCs w:val="28"/>
        </w:rPr>
        <w:t xml:space="preserve">Работа  </w:t>
      </w:r>
      <w:r w:rsidR="0029736D">
        <w:rPr>
          <w:rFonts w:eastAsia="Times New Roman"/>
          <w:i/>
          <w:iCs/>
          <w:sz w:val="28"/>
          <w:szCs w:val="28"/>
        </w:rPr>
        <w:t xml:space="preserve">может   быть   зачтена   </w:t>
      </w:r>
      <w:r w:rsidR="0029736D">
        <w:rPr>
          <w:rFonts w:eastAsia="Times New Roman"/>
          <w:sz w:val="28"/>
          <w:szCs w:val="28"/>
        </w:rPr>
        <w:t>при   условии   устранения   следу</w:t>
      </w:r>
      <w:r w:rsidR="0029736D">
        <w:rPr>
          <w:rFonts w:eastAsia="Times New Roman"/>
          <w:sz w:val="28"/>
          <w:szCs w:val="28"/>
        </w:rPr>
        <w:t>ю</w:t>
      </w:r>
      <w:r w:rsidR="0029736D">
        <w:rPr>
          <w:rFonts w:eastAsia="Times New Roman"/>
          <w:sz w:val="28"/>
          <w:szCs w:val="28"/>
        </w:rPr>
        <w:t>щих недостатков:</w:t>
      </w:r>
    </w:p>
    <w:p w:rsidR="00364FC7" w:rsidRDefault="0029736D" w:rsidP="00550CB1">
      <w:pPr>
        <w:numPr>
          <w:ilvl w:val="0"/>
          <w:numId w:val="4"/>
        </w:numPr>
        <w:shd w:val="clear" w:color="auto" w:fill="FFFFFF"/>
        <w:tabs>
          <w:tab w:val="left" w:pos="998"/>
        </w:tabs>
        <w:spacing w:line="322" w:lineRule="exac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неточностей, допущенных при ответе на теоретические вопросы;</w:t>
      </w:r>
    </w:p>
    <w:p w:rsidR="00364FC7" w:rsidRDefault="0029736D" w:rsidP="00550CB1">
      <w:pPr>
        <w:numPr>
          <w:ilvl w:val="0"/>
          <w:numId w:val="4"/>
        </w:numPr>
        <w:shd w:val="clear" w:color="auto" w:fill="FFFFFF"/>
        <w:tabs>
          <w:tab w:val="left" w:pos="998"/>
        </w:tabs>
        <w:spacing w:line="322" w:lineRule="exac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описок, не искажающих сути ответа на теоретические вопросы;</w:t>
      </w:r>
    </w:p>
    <w:p w:rsidR="00F92784" w:rsidRDefault="00F92784" w:rsidP="00F92784">
      <w:pPr>
        <w:shd w:val="clear" w:color="auto" w:fill="FFFFFF"/>
        <w:tabs>
          <w:tab w:val="left" w:pos="1118"/>
        </w:tabs>
        <w:spacing w:line="322" w:lineRule="exact"/>
        <w:jc w:val="both"/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 xml:space="preserve">отсутствия списка используемой  литературы или </w:t>
      </w:r>
      <w:proofErr w:type="gramStart"/>
      <w:r w:rsidR="0029736D">
        <w:rPr>
          <w:rFonts w:eastAsia="Times New Roman"/>
          <w:sz w:val="28"/>
          <w:szCs w:val="28"/>
        </w:rPr>
        <w:t>несоответствии</w:t>
      </w:r>
      <w:proofErr w:type="gramEnd"/>
      <w:r w:rsidR="0029736D">
        <w:rPr>
          <w:rFonts w:eastAsia="Times New Roman"/>
          <w:sz w:val="28"/>
          <w:szCs w:val="28"/>
        </w:rPr>
        <w:t xml:space="preserve">  его</w:t>
      </w:r>
      <w:r w:rsidR="0029736D">
        <w:rPr>
          <w:rFonts w:eastAsia="Times New Roman"/>
          <w:sz w:val="28"/>
          <w:szCs w:val="28"/>
        </w:rPr>
        <w:br/>
        <w:t>оформления стандартным требованиям.</w:t>
      </w:r>
    </w:p>
    <w:p w:rsidR="00364FC7" w:rsidRDefault="00F92784" w:rsidP="00F92784">
      <w:pPr>
        <w:shd w:val="clear" w:color="auto" w:fill="FFFFFF"/>
        <w:tabs>
          <w:tab w:val="left" w:pos="1118"/>
        </w:tabs>
        <w:spacing w:line="322" w:lineRule="exact"/>
        <w:jc w:val="both"/>
      </w:pPr>
      <w:r>
        <w:t xml:space="preserve">        </w:t>
      </w:r>
      <w:r w:rsidR="0029736D">
        <w:rPr>
          <w:rFonts w:eastAsia="Times New Roman"/>
          <w:sz w:val="28"/>
          <w:szCs w:val="28"/>
        </w:rPr>
        <w:t xml:space="preserve">Отметка </w:t>
      </w:r>
      <w:r w:rsidR="0029736D">
        <w:rPr>
          <w:rFonts w:eastAsia="Times New Roman"/>
          <w:i/>
          <w:iCs/>
          <w:sz w:val="28"/>
          <w:szCs w:val="28"/>
        </w:rPr>
        <w:t xml:space="preserve">«не зачтено» </w:t>
      </w:r>
      <w:r w:rsidR="0029736D">
        <w:rPr>
          <w:rFonts w:eastAsia="Times New Roman"/>
          <w:sz w:val="28"/>
          <w:szCs w:val="28"/>
        </w:rPr>
        <w:t>выставляется, если работа выполнена не в полном объеме или содержит следующие существенные ошибки:</w:t>
      </w:r>
    </w:p>
    <w:p w:rsidR="00364FC7" w:rsidRDefault="00F92784" w:rsidP="00550CB1">
      <w:pPr>
        <w:shd w:val="clear" w:color="auto" w:fill="FFFFFF"/>
        <w:tabs>
          <w:tab w:val="left" w:pos="1008"/>
        </w:tabs>
        <w:spacing w:line="317" w:lineRule="exact"/>
        <w:jc w:val="both"/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>не раскрыто основное содержание заданий;</w:t>
      </w:r>
    </w:p>
    <w:p w:rsidR="00364FC7" w:rsidRDefault="00F92784" w:rsidP="00550CB1">
      <w:pPr>
        <w:shd w:val="clear" w:color="auto" w:fill="FFFFFF"/>
        <w:tabs>
          <w:tab w:val="left" w:pos="1147"/>
        </w:tabs>
        <w:spacing w:line="317" w:lineRule="exact"/>
        <w:jc w:val="both"/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>отдельные  теоретические   вопросы   выполнены   не  в  соответствии   с</w:t>
      </w:r>
      <w:r w:rsidR="0029736D">
        <w:rPr>
          <w:rFonts w:eastAsia="Times New Roman"/>
          <w:sz w:val="28"/>
          <w:szCs w:val="28"/>
        </w:rPr>
        <w:br/>
        <w:t>вариантом задания;</w:t>
      </w:r>
    </w:p>
    <w:p w:rsidR="00364FC7" w:rsidRDefault="00F92784" w:rsidP="00550CB1">
      <w:pPr>
        <w:shd w:val="clear" w:color="auto" w:fill="FFFFFF"/>
        <w:tabs>
          <w:tab w:val="left" w:pos="1032"/>
        </w:tabs>
        <w:spacing w:before="5" w:line="317" w:lineRule="exact"/>
        <w:jc w:val="both"/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>ответы на теоретические вопросы полностью переписаны из учебника без</w:t>
      </w:r>
      <w:r w:rsidR="0029736D">
        <w:rPr>
          <w:rFonts w:eastAsia="Times New Roman"/>
          <w:sz w:val="28"/>
          <w:szCs w:val="28"/>
        </w:rPr>
        <w:br/>
        <w:t>адаптации к вопросу задания;</w:t>
      </w:r>
    </w:p>
    <w:p w:rsidR="00F92784" w:rsidRDefault="00F92784" w:rsidP="00F92784">
      <w:pPr>
        <w:shd w:val="clear" w:color="auto" w:fill="FFFFFF"/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>контрольная   работа   выполнена   небрежно,   неразборчивым   почерком,</w:t>
      </w:r>
      <w:r w:rsidR="0029736D">
        <w:rPr>
          <w:rFonts w:eastAsia="Times New Roman"/>
          <w:sz w:val="28"/>
          <w:szCs w:val="28"/>
        </w:rPr>
        <w:br/>
        <w:t>имеются многочисленные исправления, помарки</w:t>
      </w:r>
      <w:r>
        <w:rPr>
          <w:rFonts w:eastAsia="Times New Roman"/>
          <w:sz w:val="28"/>
          <w:szCs w:val="28"/>
        </w:rPr>
        <w:t>.</w:t>
      </w:r>
    </w:p>
    <w:p w:rsidR="00364FC7" w:rsidRDefault="00F92784" w:rsidP="00F92784">
      <w:pPr>
        <w:shd w:val="clear" w:color="auto" w:fill="FFFFFF"/>
        <w:spacing w:line="317" w:lineRule="exact"/>
        <w:jc w:val="both"/>
        <w:sectPr w:rsidR="00364FC7" w:rsidSect="00550CB1">
          <w:pgSz w:w="11909" w:h="16834"/>
          <w:pgMar w:top="1243" w:right="427" w:bottom="360" w:left="1560" w:header="720" w:footer="720" w:gutter="0"/>
          <w:cols w:space="60"/>
          <w:noEndnote/>
        </w:sectPr>
      </w:pPr>
      <w:r>
        <w:rPr>
          <w:rFonts w:eastAsia="Times New Roman"/>
          <w:sz w:val="28"/>
          <w:szCs w:val="28"/>
        </w:rPr>
        <w:t xml:space="preserve">   </w:t>
      </w:r>
      <w:r w:rsidRPr="00F92784">
        <w:rPr>
          <w:rFonts w:eastAsia="Times New Roman"/>
          <w:spacing w:val="-8"/>
          <w:sz w:val="30"/>
          <w:szCs w:val="30"/>
        </w:rPr>
        <w:t xml:space="preserve"> </w:t>
      </w:r>
      <w:r>
        <w:rPr>
          <w:rFonts w:eastAsia="Times New Roman"/>
          <w:spacing w:val="-8"/>
          <w:sz w:val="30"/>
          <w:szCs w:val="30"/>
        </w:rPr>
        <w:t xml:space="preserve">  </w:t>
      </w:r>
      <w:proofErr w:type="gramStart"/>
      <w:r>
        <w:rPr>
          <w:rFonts w:eastAsia="Times New Roman"/>
          <w:spacing w:val="-8"/>
          <w:sz w:val="30"/>
          <w:szCs w:val="30"/>
        </w:rPr>
        <w:t>Контрольная   работа,   выполненная   не   в   соответствии   с   вар</w:t>
      </w:r>
      <w:r>
        <w:rPr>
          <w:rFonts w:eastAsia="Times New Roman"/>
          <w:spacing w:val="-8"/>
          <w:sz w:val="30"/>
          <w:szCs w:val="30"/>
        </w:rPr>
        <w:t>и</w:t>
      </w:r>
      <w:r>
        <w:rPr>
          <w:rFonts w:eastAsia="Times New Roman"/>
          <w:spacing w:val="-8"/>
          <w:sz w:val="30"/>
          <w:szCs w:val="30"/>
        </w:rPr>
        <w:t xml:space="preserve">антом   задания </w:t>
      </w:r>
      <w:r>
        <w:rPr>
          <w:rFonts w:eastAsia="Times New Roman"/>
          <w:spacing w:val="-7"/>
          <w:sz w:val="30"/>
          <w:szCs w:val="30"/>
        </w:rPr>
        <w:t>возвращается</w:t>
      </w:r>
      <w:proofErr w:type="gramEnd"/>
      <w:r>
        <w:rPr>
          <w:rFonts w:eastAsia="Times New Roman"/>
          <w:spacing w:val="-7"/>
          <w:sz w:val="30"/>
          <w:szCs w:val="30"/>
        </w:rPr>
        <w:t xml:space="preserve"> учащемуся </w:t>
      </w:r>
      <w:r>
        <w:rPr>
          <w:rFonts w:eastAsia="Times New Roman"/>
          <w:i/>
          <w:iCs/>
          <w:spacing w:val="-7"/>
          <w:sz w:val="30"/>
          <w:szCs w:val="30"/>
          <w:u w:val="single"/>
        </w:rPr>
        <w:t>без проверки</w:t>
      </w:r>
      <w:r>
        <w:rPr>
          <w:rFonts w:eastAsia="Times New Roman"/>
          <w:i/>
          <w:iCs/>
          <w:spacing w:val="-7"/>
          <w:sz w:val="30"/>
          <w:szCs w:val="30"/>
        </w:rPr>
        <w:t xml:space="preserve">, </w:t>
      </w:r>
      <w:r>
        <w:rPr>
          <w:rFonts w:eastAsia="Times New Roman"/>
          <w:spacing w:val="-7"/>
          <w:sz w:val="30"/>
          <w:szCs w:val="30"/>
        </w:rPr>
        <w:t>с указанием причин возврата</w:t>
      </w:r>
    </w:p>
    <w:p w:rsidR="00F92784" w:rsidRDefault="00F92784" w:rsidP="00F92784">
      <w:pPr>
        <w:shd w:val="clear" w:color="auto" w:fill="FFFFFF"/>
        <w:jc w:val="center"/>
      </w:pPr>
      <w:r>
        <w:rPr>
          <w:rFonts w:eastAsia="Times New Roman"/>
          <w:sz w:val="28"/>
          <w:szCs w:val="28"/>
        </w:rPr>
        <w:lastRenderedPageBreak/>
        <w:t>КОНТРОЛЬНЫЕ ВОПРОСЫ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322" w:line="317" w:lineRule="exact"/>
        <w:jc w:val="both"/>
        <w:rPr>
          <w:spacing w:val="-26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природным ресурсам и приведите их классификацию.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17" w:lineRule="exact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>Понятие среды. Дайте характеристику экологическим факторам, их классиф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кации и воздействию на организм.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5" w:line="317" w:lineRule="exact"/>
        <w:ind w:right="5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>Характеризуйте популяцию как форму существования вида. Укажите регуляцию численности популяции.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17" w:lineRule="exact"/>
        <w:ind w:right="10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биогеоценоза, экосистемы. Укажите отличия между ними. Опишите биотический круговорот веществ и энергии в экосистеме.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17" w:lineRule="exact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>Дайте понятия биоценоза. Охарактеризуйте структуру биоценоза и отношения в нем.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  <w:tab w:val="left" w:pos="2582"/>
          <w:tab w:val="left" w:pos="5674"/>
          <w:tab w:val="left" w:pos="7814"/>
        </w:tabs>
        <w:spacing w:line="317" w:lineRule="exact"/>
        <w:ind w:right="10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Дайте определение агробиоценозам. Охарактеризуйте их разновидности и </w:t>
      </w:r>
      <w:r>
        <w:rPr>
          <w:rFonts w:eastAsia="Times New Roman"/>
          <w:spacing w:val="-2"/>
          <w:sz w:val="28"/>
          <w:szCs w:val="28"/>
        </w:rPr>
        <w:t>ос</w:t>
      </w:r>
      <w:r>
        <w:rPr>
          <w:rFonts w:eastAsia="Times New Roman"/>
          <w:spacing w:val="-2"/>
          <w:sz w:val="28"/>
          <w:szCs w:val="28"/>
        </w:rPr>
        <w:t>о</w:t>
      </w:r>
      <w:r>
        <w:rPr>
          <w:rFonts w:eastAsia="Times New Roman"/>
          <w:spacing w:val="-2"/>
          <w:sz w:val="28"/>
          <w:szCs w:val="28"/>
        </w:rPr>
        <w:t>бенности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функционирования.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Управление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продуктивностью </w:t>
      </w:r>
      <w:r>
        <w:rPr>
          <w:rFonts w:eastAsia="Times New Roman"/>
          <w:sz w:val="28"/>
          <w:szCs w:val="28"/>
        </w:rPr>
        <w:t>агробиоценозов.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5" w:line="317" w:lineRule="exact"/>
        <w:ind w:right="14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виды загрязнения окружающей среды, их источники и влияние на здоровье людей.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17" w:lineRule="exact"/>
        <w:ind w:right="5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мониторинга. Охарактеризуйте систему мониторинга окр</w:t>
      </w:r>
      <w:r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жающей среды в Республике Беларусь.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5" w:line="317" w:lineRule="exact"/>
        <w:ind w:right="10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>Глобальные проблемы охраны природы и их характеристика: дефицит приро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ных ресурсов и источников энергии.</w:t>
      </w:r>
    </w:p>
    <w:p w:rsidR="00F92784" w:rsidRDefault="00F92784" w:rsidP="00F92784">
      <w:pPr>
        <w:shd w:val="clear" w:color="auto" w:fill="FFFFFF"/>
        <w:tabs>
          <w:tab w:val="left" w:pos="0"/>
          <w:tab w:val="left" w:pos="442"/>
        </w:tabs>
        <w:spacing w:line="317" w:lineRule="exact"/>
        <w:ind w:right="24"/>
        <w:jc w:val="both"/>
      </w:pPr>
      <w:r>
        <w:rPr>
          <w:spacing w:val="-16"/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Охарактеризуйте основные положения учения В.И. Вернадского о биосфере.</w:t>
      </w:r>
      <w:r>
        <w:rPr>
          <w:rFonts w:eastAsia="Times New Roman"/>
          <w:sz w:val="28"/>
          <w:szCs w:val="28"/>
        </w:rPr>
        <w:br/>
        <w:t>Круговорот биогенных элементов в биосфере. Функции живого в биосфере.</w:t>
      </w:r>
    </w:p>
    <w:p w:rsidR="00F92784" w:rsidRDefault="00F92784" w:rsidP="00F92784">
      <w:pPr>
        <w:shd w:val="clear" w:color="auto" w:fill="FFFFFF"/>
        <w:tabs>
          <w:tab w:val="left" w:pos="0"/>
        </w:tabs>
        <w:spacing w:line="317" w:lineRule="exact"/>
        <w:ind w:right="14"/>
        <w:jc w:val="both"/>
      </w:pPr>
      <w:r>
        <w:rPr>
          <w:spacing w:val="-18"/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Дайте характеристику основным источникам загрязнения окружающей среды</w:t>
      </w:r>
      <w:r>
        <w:rPr>
          <w:rFonts w:eastAsia="Times New Roman"/>
          <w:sz w:val="28"/>
          <w:szCs w:val="28"/>
        </w:rPr>
        <w:br/>
        <w:t>в сельском хозяйстве.</w:t>
      </w:r>
    </w:p>
    <w:p w:rsidR="00F92784" w:rsidRDefault="00F92784" w:rsidP="00F92784">
      <w:pPr>
        <w:numPr>
          <w:ilvl w:val="0"/>
          <w:numId w:val="6"/>
        </w:numPr>
        <w:shd w:val="clear" w:color="auto" w:fill="FFFFFF"/>
        <w:tabs>
          <w:tab w:val="left" w:pos="0"/>
          <w:tab w:val="left" w:pos="442"/>
        </w:tabs>
        <w:spacing w:line="317" w:lineRule="exact"/>
        <w:ind w:right="10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проблемы загрязнения окружающей среды в зонах распол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жения крупных животноводческих ферм и комплексов.</w:t>
      </w:r>
    </w:p>
    <w:p w:rsidR="00F92784" w:rsidRDefault="00F92784" w:rsidP="00F92784">
      <w:pPr>
        <w:numPr>
          <w:ilvl w:val="0"/>
          <w:numId w:val="6"/>
        </w:numPr>
        <w:shd w:val="clear" w:color="auto" w:fill="FFFFFF"/>
        <w:tabs>
          <w:tab w:val="left" w:pos="0"/>
          <w:tab w:val="left" w:pos="442"/>
        </w:tabs>
        <w:spacing w:before="5" w:line="317" w:lineRule="exact"/>
        <w:ind w:right="14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последствия загрязнения окружающей среды при нарушении правил хранения, транспортировки и внесения удобрений и пестицидов.</w:t>
      </w:r>
    </w:p>
    <w:p w:rsidR="00F92784" w:rsidRDefault="00F92784" w:rsidP="00F92784">
      <w:pPr>
        <w:shd w:val="clear" w:color="auto" w:fill="FFFFFF"/>
        <w:tabs>
          <w:tab w:val="left" w:pos="0"/>
        </w:tabs>
        <w:spacing w:before="5" w:line="317" w:lineRule="exact"/>
        <w:ind w:right="5"/>
        <w:jc w:val="both"/>
      </w:pPr>
      <w:r>
        <w:rPr>
          <w:spacing w:val="-18"/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Проанализируйте отрицательное влияние загрязнения атмосферного воздуха</w:t>
      </w:r>
      <w:r>
        <w:rPr>
          <w:rFonts w:eastAsia="Times New Roman"/>
          <w:sz w:val="28"/>
          <w:szCs w:val="28"/>
        </w:rPr>
        <w:br/>
        <w:t>на человека, здоровье и продуктивность животных и растений.</w:t>
      </w:r>
    </w:p>
    <w:p w:rsidR="00F92784" w:rsidRDefault="00F92784" w:rsidP="00F92784">
      <w:pPr>
        <w:shd w:val="clear" w:color="auto" w:fill="FFFFFF"/>
        <w:tabs>
          <w:tab w:val="left" w:pos="0"/>
          <w:tab w:val="left" w:pos="442"/>
        </w:tabs>
        <w:spacing w:line="317" w:lineRule="exact"/>
        <w:ind w:right="10"/>
        <w:jc w:val="both"/>
      </w:pPr>
      <w:r>
        <w:rPr>
          <w:spacing w:val="-18"/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Охарактеризуйте мероприятия по защите атмосферного воздуха от</w:t>
      </w:r>
      <w:r>
        <w:rPr>
          <w:rFonts w:eastAsia="Times New Roman"/>
          <w:sz w:val="28"/>
          <w:szCs w:val="28"/>
        </w:rPr>
        <w:br/>
        <w:t>загрязнения. ПДК. Правовая охрана атмосферного воздуха.</w:t>
      </w:r>
    </w:p>
    <w:p w:rsidR="00F92784" w:rsidRDefault="00F92784" w:rsidP="00F92784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17" w:lineRule="exact"/>
        <w:ind w:right="10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земельные ресурсы Республики Беларусь. Какие процессы и воздействия природного и антропогенного характера вызывают деградацию почв, охарактеризуйте виды и масштабы этого процесса.</w:t>
      </w:r>
    </w:p>
    <w:p w:rsidR="00F92784" w:rsidRDefault="00F92784" w:rsidP="00F92784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17" w:lineRule="exact"/>
        <w:ind w:right="14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Дайте характеристику видам эрозии почв, причинам возникновения и нанос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мому ущербу сельскому хозяйству.</w:t>
      </w:r>
    </w:p>
    <w:p w:rsidR="00F92784" w:rsidRDefault="00F92784" w:rsidP="00F92784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17" w:lineRule="exact"/>
        <w:ind w:right="14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мелиорации земель, охарактеризуйте негативные последс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вия гидромелиорации для природного комплекса.</w:t>
      </w:r>
    </w:p>
    <w:p w:rsidR="00F92784" w:rsidRDefault="00F92784" w:rsidP="00F92784">
      <w:pPr>
        <w:tabs>
          <w:tab w:val="left" w:pos="0"/>
        </w:tabs>
        <w:jc w:val="both"/>
        <w:rPr>
          <w:sz w:val="2"/>
          <w:szCs w:val="2"/>
        </w:rPr>
      </w:pPr>
    </w:p>
    <w:p w:rsidR="00F92784" w:rsidRDefault="00F92784" w:rsidP="00F92784">
      <w:pPr>
        <w:numPr>
          <w:ilvl w:val="0"/>
          <w:numId w:val="8"/>
        </w:numPr>
        <w:shd w:val="clear" w:color="auto" w:fill="FFFFFF"/>
        <w:tabs>
          <w:tab w:val="left" w:pos="0"/>
          <w:tab w:val="left" w:pos="509"/>
        </w:tabs>
        <w:spacing w:line="317" w:lineRule="exact"/>
        <w:ind w:right="14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водные ресурсы планеты, их запас и распределение. Ресурсы воды Республики Беларусь и их использование. Дайте характеристику источникам и видам загрязнения водных ресурсов.</w:t>
      </w:r>
    </w:p>
    <w:p w:rsidR="00F92784" w:rsidRDefault="00F92784" w:rsidP="00F92784">
      <w:pPr>
        <w:numPr>
          <w:ilvl w:val="0"/>
          <w:numId w:val="8"/>
        </w:numPr>
        <w:shd w:val="clear" w:color="auto" w:fill="FFFFFF"/>
        <w:tabs>
          <w:tab w:val="left" w:pos="0"/>
          <w:tab w:val="left" w:pos="509"/>
        </w:tabs>
        <w:spacing w:line="317" w:lineRule="exact"/>
        <w:ind w:righ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Борьба с загрязнением вод. Методы очистки воды. Нормативы, ПДК и контроль над качеством воды. Правовая охрана вод. </w:t>
      </w:r>
      <w:proofErr w:type="spellStart"/>
      <w:r>
        <w:rPr>
          <w:rFonts w:eastAsia="Times New Roman"/>
          <w:sz w:val="28"/>
          <w:szCs w:val="28"/>
        </w:rPr>
        <w:t>Водоохранные</w:t>
      </w:r>
      <w:proofErr w:type="spellEnd"/>
      <w:r>
        <w:rPr>
          <w:rFonts w:eastAsia="Times New Roman"/>
          <w:sz w:val="28"/>
          <w:szCs w:val="28"/>
        </w:rPr>
        <w:t xml:space="preserve"> зоны.</w:t>
      </w:r>
    </w:p>
    <w:p w:rsidR="00F92784" w:rsidRDefault="00F92784" w:rsidP="00F92784">
      <w:pPr>
        <w:numPr>
          <w:ilvl w:val="0"/>
          <w:numId w:val="8"/>
        </w:numPr>
        <w:shd w:val="clear" w:color="auto" w:fill="FFFFFF"/>
        <w:tabs>
          <w:tab w:val="left" w:pos="0"/>
          <w:tab w:val="left" w:pos="509"/>
        </w:tabs>
        <w:spacing w:line="317" w:lineRule="exact"/>
        <w:ind w:right="24"/>
        <w:jc w:val="both"/>
        <w:rPr>
          <w:spacing w:val="-8"/>
          <w:sz w:val="28"/>
          <w:szCs w:val="28"/>
        </w:rPr>
        <w:sectPr w:rsidR="00F92784" w:rsidSect="00F92784">
          <w:pgSz w:w="11909" w:h="16834"/>
          <w:pgMar w:top="1185" w:right="427" w:bottom="360" w:left="1418" w:header="720" w:footer="720" w:gutter="0"/>
          <w:cols w:space="60"/>
          <w:noEndnote/>
        </w:sectPr>
      </w:pPr>
    </w:p>
    <w:p w:rsidR="00F92784" w:rsidRDefault="00F92784" w:rsidP="00F92784">
      <w:pPr>
        <w:shd w:val="clear" w:color="auto" w:fill="FFFFFF"/>
        <w:tabs>
          <w:tab w:val="left" w:pos="0"/>
          <w:tab w:val="left" w:pos="442"/>
        </w:tabs>
        <w:spacing w:line="322" w:lineRule="exact"/>
        <w:ind w:right="29"/>
        <w:jc w:val="both"/>
      </w:pPr>
      <w:r>
        <w:rPr>
          <w:spacing w:val="-8"/>
          <w:sz w:val="28"/>
          <w:szCs w:val="28"/>
        </w:rPr>
        <w:lastRenderedPageBreak/>
        <w:t>21.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Охарактеризуйте значение растений в природе и в хозяйственной деятельности человека. Растительные ресурсы республики Беларусь.</w:t>
      </w:r>
    </w:p>
    <w:p w:rsidR="00F92784" w:rsidRDefault="00F92784" w:rsidP="00F92784">
      <w:pPr>
        <w:shd w:val="clear" w:color="auto" w:fill="FFFFFF"/>
        <w:tabs>
          <w:tab w:val="left" w:pos="0"/>
        </w:tabs>
        <w:spacing w:line="322" w:lineRule="exact"/>
        <w:ind w:right="19"/>
        <w:jc w:val="both"/>
      </w:pPr>
      <w:r>
        <w:rPr>
          <w:spacing w:val="-7"/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Дайте характеристику лесным ресурсам Беларуси. Рациональное использ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вание лесных, дикорастущих и лекарственных ресурсов.</w:t>
      </w:r>
    </w:p>
    <w:p w:rsidR="00F92784" w:rsidRDefault="00F92784" w:rsidP="00F92784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22" w:lineRule="exact"/>
        <w:ind w:righ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Охрана естественных лугов и пастбищ, их хозяйственное и экологическое зн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чение.</w:t>
      </w:r>
    </w:p>
    <w:p w:rsidR="00F92784" w:rsidRDefault="00F92784" w:rsidP="00F92784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22" w:lineRule="exact"/>
        <w:ind w:righ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правовую защиту растительного и животного мира. Красная книга Республики Беларусь, два тома, её содержание и структура.</w:t>
      </w:r>
    </w:p>
    <w:p w:rsidR="00F92784" w:rsidRDefault="00F92784" w:rsidP="00F92784">
      <w:pPr>
        <w:tabs>
          <w:tab w:val="left" w:pos="0"/>
        </w:tabs>
        <w:jc w:val="both"/>
        <w:rPr>
          <w:sz w:val="2"/>
          <w:szCs w:val="2"/>
        </w:rPr>
      </w:pPr>
    </w:p>
    <w:p w:rsidR="00F92784" w:rsidRDefault="00F92784" w:rsidP="00F92784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322" w:lineRule="exact"/>
        <w:ind w:right="19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значение животных в природе и хозяйственной деятельности человека. Влияние этой деятельности на численность и видовой состав животных.</w:t>
      </w:r>
    </w:p>
    <w:p w:rsidR="00F92784" w:rsidRDefault="00F92784" w:rsidP="00F92784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322" w:lineRule="exact"/>
        <w:ind w:right="19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Дайте характеристику мероприятиям по предотвращению гибели диких ж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вотных на сельскохозяйственных угодьях охрана насекомых опылителей.</w:t>
      </w:r>
    </w:p>
    <w:p w:rsidR="00F92784" w:rsidRDefault="00F92784" w:rsidP="00F92784">
      <w:pPr>
        <w:shd w:val="clear" w:color="auto" w:fill="FFFFFF"/>
        <w:tabs>
          <w:tab w:val="left" w:pos="0"/>
          <w:tab w:val="left" w:pos="456"/>
        </w:tabs>
        <w:spacing w:line="322" w:lineRule="exact"/>
        <w:ind w:right="24"/>
        <w:jc w:val="both"/>
      </w:pPr>
      <w:r>
        <w:rPr>
          <w:spacing w:val="-10"/>
          <w:sz w:val="28"/>
          <w:szCs w:val="28"/>
        </w:rPr>
        <w:t>27.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Охарактеризуйте структуру государственных органов по охране природы в Республике Беларусь. Назовите общественные организации </w:t>
      </w:r>
      <w:proofErr w:type="gramStart"/>
      <w:r>
        <w:rPr>
          <w:rFonts w:eastAsia="Times New Roman"/>
          <w:sz w:val="28"/>
          <w:szCs w:val="28"/>
        </w:rPr>
        <w:t>по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охран</w:t>
      </w:r>
      <w:proofErr w:type="gramEnd"/>
      <w:r>
        <w:rPr>
          <w:rFonts w:eastAsia="Times New Roman"/>
          <w:sz w:val="28"/>
          <w:szCs w:val="28"/>
        </w:rPr>
        <w:t xml:space="preserve"> природы в Республике.</w:t>
      </w:r>
    </w:p>
    <w:p w:rsidR="00F92784" w:rsidRDefault="00F92784" w:rsidP="00F92784">
      <w:pPr>
        <w:shd w:val="clear" w:color="auto" w:fill="FFFFFF"/>
        <w:tabs>
          <w:tab w:val="left" w:pos="0"/>
          <w:tab w:val="left" w:pos="384"/>
        </w:tabs>
        <w:spacing w:line="322" w:lineRule="exact"/>
        <w:ind w:right="19"/>
        <w:jc w:val="both"/>
      </w:pPr>
      <w:r>
        <w:rPr>
          <w:spacing w:val="-8"/>
          <w:sz w:val="28"/>
          <w:szCs w:val="28"/>
        </w:rPr>
        <w:t>28.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Дайте характеристику особо охраняемым территориям Республики Беларусь:</w:t>
      </w:r>
      <w:r>
        <w:rPr>
          <w:rFonts w:eastAsia="Times New Roman"/>
          <w:sz w:val="28"/>
          <w:szCs w:val="28"/>
        </w:rPr>
        <w:br/>
        <w:t>заповедникам, заказникам, национальным паркам, памятникам природы, их пр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вовой охране.</w:t>
      </w:r>
    </w:p>
    <w:p w:rsidR="00F92784" w:rsidRDefault="00F92784" w:rsidP="00F92784">
      <w:pPr>
        <w:numPr>
          <w:ilvl w:val="0"/>
          <w:numId w:val="11"/>
        </w:numPr>
        <w:shd w:val="clear" w:color="auto" w:fill="FFFFFF"/>
        <w:tabs>
          <w:tab w:val="left" w:pos="0"/>
          <w:tab w:val="left" w:pos="389"/>
        </w:tabs>
        <w:spacing w:line="322" w:lineRule="exact"/>
        <w:ind w:righ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международное сотрудничество Республики в области охраны природы.</w:t>
      </w:r>
    </w:p>
    <w:p w:rsidR="00F92784" w:rsidRDefault="00F92784" w:rsidP="00F92784">
      <w:pPr>
        <w:numPr>
          <w:ilvl w:val="0"/>
          <w:numId w:val="11"/>
        </w:numPr>
        <w:shd w:val="clear" w:color="auto" w:fill="FFFFFF"/>
        <w:tabs>
          <w:tab w:val="left" w:pos="0"/>
          <w:tab w:val="left" w:pos="389"/>
          <w:tab w:val="left" w:pos="3403"/>
          <w:tab w:val="left" w:pos="6605"/>
          <w:tab w:val="left" w:pos="8621"/>
        </w:tabs>
        <w:spacing w:line="322" w:lineRule="exact"/>
        <w:ind w:right="19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административный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механизм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управления </w:t>
      </w:r>
      <w:r>
        <w:rPr>
          <w:rFonts w:eastAsia="Times New Roman"/>
          <w:sz w:val="28"/>
          <w:szCs w:val="28"/>
        </w:rPr>
        <w:t>природопользованием в Республике Беларусь. Какие виды эколого-правовой о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ветственности предусмотрены в Республике Беларусь за нарушение экологического законодательства.</w:t>
      </w:r>
    </w:p>
    <w:p w:rsidR="00F92784" w:rsidRDefault="00F92784" w:rsidP="00F92784">
      <w:pPr>
        <w:numPr>
          <w:ilvl w:val="0"/>
          <w:numId w:val="11"/>
        </w:numPr>
        <w:shd w:val="clear" w:color="auto" w:fill="FFFFFF"/>
        <w:tabs>
          <w:tab w:val="left" w:pos="0"/>
          <w:tab w:val="left" w:pos="389"/>
        </w:tabs>
        <w:spacing w:line="322" w:lineRule="exact"/>
        <w:ind w:right="19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радиологическую обстановку в республике. Какие элементы определяют повышенный радиационный фон на территории республики.</w:t>
      </w:r>
    </w:p>
    <w:p w:rsidR="00F92784" w:rsidRDefault="00F92784" w:rsidP="00F92784">
      <w:pPr>
        <w:tabs>
          <w:tab w:val="left" w:pos="0"/>
        </w:tabs>
        <w:jc w:val="both"/>
        <w:rPr>
          <w:sz w:val="2"/>
          <w:szCs w:val="2"/>
        </w:rPr>
      </w:pP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29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источники радиоактивного загрязнения окружающей среды. Естественный и искусственный радиационный фон.</w:t>
      </w: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29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Дайте характеристику поведению радиоактивных веществ в почве, радиоа</w:t>
      </w: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тивное загрязнение растений. </w:t>
      </w:r>
      <w:proofErr w:type="spellStart"/>
      <w:r>
        <w:rPr>
          <w:rFonts w:eastAsia="Times New Roman"/>
          <w:sz w:val="28"/>
          <w:szCs w:val="28"/>
        </w:rPr>
        <w:t>Растения-радиоконцентраторы</w:t>
      </w:r>
      <w:proofErr w:type="spellEnd"/>
      <w:r>
        <w:rPr>
          <w:rFonts w:eastAsia="Times New Roman"/>
          <w:sz w:val="28"/>
          <w:szCs w:val="28"/>
        </w:rPr>
        <w:t>.</w:t>
      </w: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1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радиоактивное загрязнение животных. Перераспределение радионуклидов в тканях животных.</w:t>
      </w: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19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>Миграция радионуклидов в биоценозах. Охарактеризуйте факторы, влияющие на накопление радионуклидов в продукции растениеводства.</w:t>
      </w: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14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>Понятие дозы облучения. Виды доз, дозовые пределы облучения. Допустимый предел дозы (ПД) радиоактивного облучения для работников сельского хозяйства.</w:t>
      </w:r>
    </w:p>
    <w:p w:rsidR="00F92784" w:rsidRDefault="00F92784" w:rsidP="00F92784">
      <w:pPr>
        <w:tabs>
          <w:tab w:val="left" w:pos="0"/>
        </w:tabs>
        <w:jc w:val="both"/>
        <w:rPr>
          <w:sz w:val="2"/>
          <w:szCs w:val="2"/>
        </w:rPr>
      </w:pPr>
    </w:p>
    <w:p w:rsidR="00F92784" w:rsidRDefault="00F92784" w:rsidP="00F92784">
      <w:pPr>
        <w:numPr>
          <w:ilvl w:val="0"/>
          <w:numId w:val="13"/>
        </w:numPr>
        <w:shd w:val="clear" w:color="auto" w:fill="FFFFFF"/>
        <w:tabs>
          <w:tab w:val="left" w:pos="0"/>
          <w:tab w:val="left" w:pos="466"/>
        </w:tabs>
        <w:spacing w:line="322" w:lineRule="exact"/>
        <w:ind w:right="5"/>
        <w:jc w:val="both"/>
        <w:rPr>
          <w:spacing w:val="-10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Охарактеризуйте гигиену работников сельского хозяйства на загрязненных р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дионуклидами территории.</w:t>
      </w:r>
      <w:proofErr w:type="gramEnd"/>
    </w:p>
    <w:p w:rsidR="00F92784" w:rsidRDefault="00F92784" w:rsidP="00F92784">
      <w:pPr>
        <w:numPr>
          <w:ilvl w:val="0"/>
          <w:numId w:val="13"/>
        </w:numPr>
        <w:shd w:val="clear" w:color="auto" w:fill="FFFFFF"/>
        <w:tabs>
          <w:tab w:val="left" w:pos="0"/>
          <w:tab w:val="left" w:pos="466"/>
        </w:tabs>
        <w:spacing w:line="322" w:lineRule="exact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приемы технологической и кулинарной  обработки раст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тельного и животного сырья с целью уменьшения содержания радионуклидов. Особенности питания населения на загрязненных радионуклидами территориях.</w:t>
      </w:r>
    </w:p>
    <w:p w:rsidR="00F92784" w:rsidRDefault="00F92784" w:rsidP="00F92784">
      <w:pPr>
        <w:shd w:val="clear" w:color="auto" w:fill="FFFFFF"/>
        <w:tabs>
          <w:tab w:val="left" w:pos="0"/>
          <w:tab w:val="left" w:pos="394"/>
        </w:tabs>
        <w:spacing w:line="322" w:lineRule="exact"/>
        <w:ind w:right="5"/>
        <w:jc w:val="both"/>
      </w:pPr>
      <w:r>
        <w:rPr>
          <w:spacing w:val="-10"/>
          <w:sz w:val="28"/>
          <w:szCs w:val="28"/>
        </w:rPr>
        <w:t>39.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Дайте характеристику основным положениям по организации радиационного</w:t>
      </w:r>
      <w:r>
        <w:rPr>
          <w:rFonts w:eastAsia="Times New Roman"/>
          <w:sz w:val="28"/>
          <w:szCs w:val="28"/>
        </w:rPr>
        <w:br/>
        <w:t>контроля природной среды и сельскохозяйственной продукции.</w:t>
      </w:r>
    </w:p>
    <w:p w:rsidR="00F92784" w:rsidRDefault="00F92784" w:rsidP="00F92784">
      <w:pPr>
        <w:shd w:val="clear" w:color="auto" w:fill="FFFFFF"/>
        <w:tabs>
          <w:tab w:val="left" w:pos="394"/>
        </w:tabs>
        <w:spacing w:line="322" w:lineRule="exact"/>
        <w:ind w:left="394" w:right="5" w:hanging="370"/>
        <w:jc w:val="both"/>
        <w:sectPr w:rsidR="00F92784" w:rsidSect="00F92784">
          <w:pgSz w:w="11909" w:h="16834"/>
          <w:pgMar w:top="1011" w:right="427" w:bottom="360" w:left="1418" w:header="720" w:footer="720" w:gutter="0"/>
          <w:cols w:space="60"/>
          <w:noEndnote/>
        </w:sectPr>
      </w:pP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hanging="36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Охарактеризуйте особенности ведения сельского хозяйства в условиях ради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ционного загрязнения. РДУ.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14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Виды энергии. Способы её получения, транспортировки, преобразования и использования.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jc w:val="both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>Энергетические ресурсы планеты и Республики Беларусь.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24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Топливно-энергетический комплекс (ТЭК) Беларуси. Перспективы его разв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тия.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19" w:hanging="36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Структура энергосбережения в растениеводстве. Анализ влияния различных факторов на расход энергоресурсов и энергосберегающих приёмов обработки почвы, оптимизации энергоёмкости севооборотов.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before="5" w:line="317" w:lineRule="exact"/>
        <w:ind w:left="360" w:right="34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Энергосбережение в животноводстве и </w:t>
      </w:r>
      <w:proofErr w:type="spellStart"/>
      <w:r>
        <w:rPr>
          <w:rFonts w:eastAsia="Times New Roman"/>
          <w:sz w:val="28"/>
          <w:szCs w:val="28"/>
        </w:rPr>
        <w:t>малоэнергоёмкие</w:t>
      </w:r>
      <w:proofErr w:type="spellEnd"/>
      <w:r>
        <w:rPr>
          <w:rFonts w:eastAsia="Times New Roman"/>
          <w:sz w:val="28"/>
          <w:szCs w:val="28"/>
        </w:rPr>
        <w:t xml:space="preserve"> технологии для фермерских хозяйств.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43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Сравните возможные экологические результаты эксплуатации ТЭС, АЭС, ГЭС.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29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энергосбережению. Перечислите основные задачи эне</w:t>
      </w: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госбережения. Охарактеризуйте управление энергосбережением на государс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венном уровне в Республике Беларусь (энергетическая программа Беларуси).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29" w:hanging="360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Охарактеризуйте, какие виды энергии используются в быту, объясните назн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чение и принцип действия приборов учета расхода тепловой энергии, газа, и воды. В каком соотношении находятся реальные затраты на энергообеспечение жилых помещений и оплата коммунальных услуг жильцами?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34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Охарактеризуйте, на каких источниках энергии базируется нетрадиционная энергетика, какая часть производимой в мире энергии приходится </w:t>
      </w:r>
      <w:proofErr w:type="gramStart"/>
      <w:r>
        <w:rPr>
          <w:rFonts w:eastAsia="Times New Roman"/>
          <w:sz w:val="28"/>
          <w:szCs w:val="28"/>
        </w:rPr>
        <w:t>на</w:t>
      </w:r>
      <w:proofErr w:type="gramEnd"/>
      <w:r>
        <w:rPr>
          <w:rFonts w:eastAsia="Times New Roman"/>
          <w:sz w:val="28"/>
          <w:szCs w:val="28"/>
        </w:rPr>
        <w:t xml:space="preserve"> нетр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диционную. Оцените темпы роста использования солнечной энергии и энергии ветра в мире и в Беларуси.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38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Оцените темпы роста использования энергии биомассы и энергии отходов производства и потребления в мире и в Беларуси.</w:t>
      </w:r>
    </w:p>
    <w:p w:rsidR="00364FC7" w:rsidRDefault="00364FC7" w:rsidP="00550CB1">
      <w:pPr>
        <w:shd w:val="clear" w:color="auto" w:fill="FFFFFF"/>
        <w:spacing w:line="317" w:lineRule="exact"/>
        <w:jc w:val="both"/>
        <w:sectPr w:rsidR="00364FC7" w:rsidSect="00550CB1">
          <w:pgSz w:w="11909" w:h="16834"/>
          <w:pgMar w:top="1440" w:right="427" w:bottom="720" w:left="1560" w:header="720" w:footer="720" w:gutter="0"/>
          <w:cols w:space="60"/>
          <w:noEndnote/>
        </w:sectPr>
      </w:pPr>
    </w:p>
    <w:p w:rsidR="00364FC7" w:rsidRDefault="00364FC7" w:rsidP="0029736D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38" w:hanging="360"/>
        <w:jc w:val="both"/>
        <w:rPr>
          <w:spacing w:val="-8"/>
          <w:sz w:val="28"/>
          <w:szCs w:val="28"/>
        </w:rPr>
        <w:sectPr w:rsidR="00364FC7">
          <w:pgSz w:w="11909" w:h="16834"/>
          <w:pgMar w:top="1440" w:right="1142" w:bottom="720" w:left="793" w:header="720" w:footer="720" w:gutter="0"/>
          <w:cols w:space="60"/>
          <w:noEndnote/>
        </w:sectPr>
      </w:pPr>
    </w:p>
    <w:p w:rsidR="00364FC7" w:rsidRDefault="0029736D">
      <w:pPr>
        <w:shd w:val="clear" w:color="auto" w:fill="FFFFFF"/>
        <w:ind w:left="605"/>
      </w:pPr>
      <w:r>
        <w:rPr>
          <w:rFonts w:eastAsia="Times New Roman"/>
          <w:sz w:val="32"/>
          <w:szCs w:val="32"/>
        </w:rPr>
        <w:lastRenderedPageBreak/>
        <w:t>РАСПРЕДЕЛЕНИЕ КОНТРОЛЬНЫХ ВОПРОСОВ ПО ВАРИАНТАМ</w:t>
      </w:r>
    </w:p>
    <w:p w:rsidR="00364FC7" w:rsidRDefault="00364FC7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4"/>
        <w:gridCol w:w="1109"/>
        <w:gridCol w:w="1094"/>
        <w:gridCol w:w="787"/>
        <w:gridCol w:w="946"/>
        <w:gridCol w:w="787"/>
        <w:gridCol w:w="946"/>
        <w:gridCol w:w="941"/>
        <w:gridCol w:w="936"/>
        <w:gridCol w:w="946"/>
        <w:gridCol w:w="1306"/>
      </w:tblGrid>
      <w:tr w:rsidR="00364FC7">
        <w:trPr>
          <w:trHeight w:hRule="exact" w:val="422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20" w:right="72" w:firstLine="43"/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Пред-</w:t>
            </w:r>
            <w:r>
              <w:rPr>
                <w:rFonts w:eastAsia="Times New Roman"/>
                <w:spacing w:val="-4"/>
                <w:sz w:val="24"/>
                <w:szCs w:val="24"/>
              </w:rPr>
              <w:t>послед</w:t>
            </w:r>
            <w:proofErr w:type="spellEnd"/>
          </w:p>
          <w:p w:rsidR="00364FC7" w:rsidRDefault="0029736D">
            <w:pPr>
              <w:shd w:val="clear" w:color="auto" w:fill="FFFFFF"/>
              <w:spacing w:line="274" w:lineRule="exact"/>
              <w:ind w:left="120" w:right="72" w:firstLine="173"/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ня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>
              <w:rPr>
                <w:rFonts w:eastAsia="Times New Roman"/>
                <w:spacing w:val="-1"/>
                <w:sz w:val="24"/>
                <w:szCs w:val="24"/>
              </w:rPr>
              <w:t>цифра</w:t>
            </w:r>
            <w:proofErr w:type="spellEnd"/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5"/>
                <w:sz w:val="24"/>
                <w:szCs w:val="24"/>
              </w:rPr>
              <w:t>шифра</w:t>
            </w:r>
          </w:p>
        </w:tc>
        <w:tc>
          <w:tcPr>
            <w:tcW w:w="97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259"/>
            </w:pPr>
            <w:r>
              <w:rPr>
                <w:rFonts w:eastAsia="Times New Roman"/>
                <w:sz w:val="28"/>
                <w:szCs w:val="28"/>
              </w:rPr>
              <w:t>Последняя цифра шифра</w:t>
            </w:r>
          </w:p>
        </w:tc>
      </w:tr>
      <w:tr w:rsidR="00364FC7">
        <w:trPr>
          <w:trHeight w:hRule="exact" w:val="979"/>
        </w:trPr>
        <w:tc>
          <w:tcPr>
            <w:tcW w:w="11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364FC7"/>
          <w:p w:rsidR="00364FC7" w:rsidRDefault="00364FC7"/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84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98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11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93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02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93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07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93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98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</w:tr>
      <w:tr w:rsidR="00364FC7">
        <w:trPr>
          <w:trHeight w:hRule="exact" w:val="1344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98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73"/>
            </w:pPr>
            <w:r>
              <w:rPr>
                <w:sz w:val="24"/>
                <w:szCs w:val="24"/>
              </w:rPr>
              <w:t>1,11</w:t>
            </w:r>
          </w:p>
          <w:p w:rsidR="00364FC7" w:rsidRDefault="0029736D">
            <w:pPr>
              <w:shd w:val="clear" w:color="auto" w:fill="FFFFFF"/>
              <w:ind w:left="173"/>
            </w:pPr>
            <w:r>
              <w:rPr>
                <w:sz w:val="24"/>
                <w:szCs w:val="24"/>
              </w:rPr>
              <w:t>21,41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63" w:right="173" w:firstLine="125"/>
            </w:pPr>
            <w:r>
              <w:rPr>
                <w:sz w:val="24"/>
                <w:szCs w:val="24"/>
              </w:rPr>
              <w:t>2,14 22,42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19" w:firstLine="130"/>
            </w:pPr>
            <w:r>
              <w:rPr>
                <w:spacing w:val="-5"/>
                <w:sz w:val="24"/>
                <w:szCs w:val="24"/>
              </w:rPr>
              <w:t xml:space="preserve">3,12 </w:t>
            </w:r>
            <w:r>
              <w:rPr>
                <w:spacing w:val="-3"/>
                <w:sz w:val="24"/>
                <w:szCs w:val="24"/>
              </w:rPr>
              <w:t>23,43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4,13</w:t>
            </w:r>
          </w:p>
          <w:p w:rsidR="00364FC7" w:rsidRDefault="0029736D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19,44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5" w:right="34" w:firstLine="125"/>
            </w:pPr>
            <w:r>
              <w:rPr>
                <w:spacing w:val="-8"/>
                <w:sz w:val="24"/>
                <w:szCs w:val="24"/>
              </w:rPr>
              <w:t xml:space="preserve">5,15 </w:t>
            </w:r>
            <w:r>
              <w:rPr>
                <w:spacing w:val="-6"/>
                <w:sz w:val="24"/>
                <w:szCs w:val="24"/>
              </w:rPr>
              <w:t>24,45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2" w:right="101" w:firstLine="72"/>
            </w:pPr>
            <w:r>
              <w:rPr>
                <w:sz w:val="24"/>
                <w:szCs w:val="24"/>
              </w:rPr>
              <w:t>6,16 25,46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1" w:firstLine="72"/>
            </w:pPr>
            <w:r>
              <w:rPr>
                <w:sz w:val="24"/>
                <w:szCs w:val="24"/>
              </w:rPr>
              <w:t>7,17 26,47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8,18</w:t>
            </w:r>
          </w:p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27,48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6" w:firstLine="115"/>
            </w:pPr>
            <w:r>
              <w:rPr>
                <w:sz w:val="24"/>
                <w:szCs w:val="24"/>
              </w:rPr>
              <w:t>9,19 28,49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35" w:right="307"/>
              <w:jc w:val="center"/>
            </w:pPr>
            <w:r>
              <w:rPr>
                <w:sz w:val="24"/>
                <w:szCs w:val="24"/>
              </w:rPr>
              <w:t>10,20 29,50</w:t>
            </w:r>
          </w:p>
        </w:tc>
      </w:tr>
      <w:tr w:rsidR="00364FC7">
        <w:trPr>
          <w:trHeight w:hRule="exact" w:val="105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418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168" w:right="187" w:firstLine="115"/>
            </w:pPr>
            <w:r>
              <w:rPr>
                <w:sz w:val="24"/>
                <w:szCs w:val="24"/>
              </w:rPr>
              <w:t>2,30 40,41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58" w:right="178" w:firstLine="62"/>
            </w:pPr>
            <w:r>
              <w:rPr>
                <w:sz w:val="24"/>
                <w:szCs w:val="24"/>
              </w:rPr>
              <w:t>3,31 39,42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38" w:firstLine="91"/>
            </w:pPr>
            <w:r>
              <w:rPr>
                <w:sz w:val="24"/>
                <w:szCs w:val="24"/>
              </w:rPr>
              <w:t xml:space="preserve">1,15 </w:t>
            </w:r>
            <w:r>
              <w:rPr>
                <w:spacing w:val="-6"/>
                <w:sz w:val="24"/>
                <w:szCs w:val="24"/>
              </w:rPr>
              <w:t>32,43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6" w:firstLine="62"/>
            </w:pPr>
            <w:r>
              <w:rPr>
                <w:sz w:val="24"/>
                <w:szCs w:val="24"/>
              </w:rPr>
              <w:t>4,35 38.44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38" w:firstLine="67"/>
            </w:pPr>
            <w:r>
              <w:rPr>
                <w:spacing w:val="-4"/>
                <w:sz w:val="24"/>
                <w:szCs w:val="24"/>
              </w:rPr>
              <w:t xml:space="preserve">5,12 </w:t>
            </w:r>
            <w:r>
              <w:rPr>
                <w:spacing w:val="-6"/>
                <w:sz w:val="24"/>
                <w:szCs w:val="24"/>
              </w:rPr>
              <w:t>37,45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2" w:right="106" w:firstLine="72"/>
            </w:pPr>
            <w:r>
              <w:rPr>
                <w:sz w:val="24"/>
                <w:szCs w:val="24"/>
              </w:rPr>
              <w:t>8,20 27,46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6,13</w:t>
            </w:r>
          </w:p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36,47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7,18</w:t>
            </w:r>
          </w:p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37,48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82" w:right="106" w:firstLine="62"/>
            </w:pPr>
            <w:r>
              <w:rPr>
                <w:sz w:val="24"/>
                <w:szCs w:val="24"/>
              </w:rPr>
              <w:t>9,17 30,49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35" w:right="317"/>
              <w:jc w:val="center"/>
            </w:pPr>
            <w:r>
              <w:rPr>
                <w:sz w:val="24"/>
                <w:szCs w:val="24"/>
              </w:rPr>
              <w:t>10,19 38,50</w:t>
            </w:r>
          </w:p>
        </w:tc>
      </w:tr>
      <w:tr w:rsidR="00364FC7">
        <w:trPr>
          <w:trHeight w:hRule="exact" w:val="105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68" w:right="202" w:firstLine="48"/>
            </w:pPr>
            <w:r>
              <w:rPr>
                <w:sz w:val="24"/>
                <w:szCs w:val="24"/>
              </w:rPr>
              <w:t>1,10 31,41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58" w:right="178" w:firstLine="58"/>
            </w:pPr>
            <w:r>
              <w:rPr>
                <w:sz w:val="24"/>
                <w:szCs w:val="24"/>
              </w:rPr>
              <w:t>2,12 22,42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34" w:firstLine="58"/>
            </w:pPr>
            <w:r>
              <w:rPr>
                <w:sz w:val="24"/>
                <w:szCs w:val="24"/>
              </w:rPr>
              <w:t xml:space="preserve">3,13 </w:t>
            </w:r>
            <w:r>
              <w:rPr>
                <w:spacing w:val="-5"/>
                <w:sz w:val="24"/>
                <w:szCs w:val="24"/>
              </w:rPr>
              <w:t>33,43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6" w:firstLine="106"/>
            </w:pPr>
            <w:r>
              <w:rPr>
                <w:sz w:val="24"/>
                <w:szCs w:val="24"/>
              </w:rPr>
              <w:t>4,15 35,44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5" w:right="38" w:firstLine="58"/>
            </w:pPr>
            <w:r>
              <w:rPr>
                <w:sz w:val="24"/>
                <w:szCs w:val="24"/>
              </w:rPr>
              <w:t xml:space="preserve">5,16 </w:t>
            </w:r>
            <w:r>
              <w:rPr>
                <w:spacing w:val="-7"/>
                <w:sz w:val="24"/>
                <w:szCs w:val="24"/>
              </w:rPr>
              <w:t>36,45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6" w:firstLine="115"/>
            </w:pPr>
            <w:r>
              <w:rPr>
                <w:sz w:val="24"/>
                <w:szCs w:val="24"/>
              </w:rPr>
              <w:t>6,17 27,46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1" w:firstLine="120"/>
            </w:pPr>
            <w:r>
              <w:rPr>
                <w:sz w:val="24"/>
                <w:szCs w:val="24"/>
              </w:rPr>
              <w:t>7,18 28,47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6" w:firstLine="106"/>
            </w:pPr>
            <w:r>
              <w:rPr>
                <w:sz w:val="24"/>
                <w:szCs w:val="24"/>
              </w:rPr>
              <w:t>8,19 29,48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6" w:firstLine="58"/>
            </w:pPr>
            <w:r>
              <w:rPr>
                <w:sz w:val="24"/>
                <w:szCs w:val="24"/>
              </w:rPr>
              <w:t>9,20 31,49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26" w:right="317"/>
              <w:jc w:val="center"/>
            </w:pPr>
            <w:r>
              <w:rPr>
                <w:sz w:val="24"/>
                <w:szCs w:val="24"/>
              </w:rPr>
              <w:t>10,15 21,50</w:t>
            </w:r>
          </w:p>
        </w:tc>
      </w:tr>
      <w:tr w:rsidR="00364FC7">
        <w:trPr>
          <w:trHeight w:hRule="exact" w:val="1080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1,14</w:t>
            </w:r>
          </w:p>
          <w:p w:rsidR="00364FC7" w:rsidRDefault="0029736D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21,41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73" w:right="178" w:firstLine="38"/>
            </w:pPr>
            <w:r>
              <w:rPr>
                <w:sz w:val="24"/>
                <w:szCs w:val="24"/>
              </w:rPr>
              <w:t>2,13 19,42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38" w:firstLine="62"/>
            </w:pPr>
            <w:r>
              <w:rPr>
                <w:sz w:val="24"/>
                <w:szCs w:val="24"/>
              </w:rPr>
              <w:t xml:space="preserve">4,12 </w:t>
            </w:r>
            <w:r>
              <w:rPr>
                <w:spacing w:val="-5"/>
                <w:sz w:val="24"/>
                <w:szCs w:val="24"/>
              </w:rPr>
              <w:t>24,43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2" w:right="101" w:firstLine="125"/>
            </w:pPr>
            <w:r>
              <w:rPr>
                <w:sz w:val="24"/>
                <w:szCs w:val="24"/>
              </w:rPr>
              <w:t>5,14 30,44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29" w:firstLine="62"/>
            </w:pPr>
            <w:r>
              <w:rPr>
                <w:sz w:val="24"/>
                <w:szCs w:val="24"/>
              </w:rPr>
              <w:t xml:space="preserve">3,11 </w:t>
            </w:r>
            <w:r>
              <w:rPr>
                <w:spacing w:val="-3"/>
                <w:sz w:val="24"/>
                <w:szCs w:val="24"/>
              </w:rPr>
              <w:t>27,46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67" w:right="110" w:firstLine="67"/>
            </w:pPr>
            <w:r>
              <w:rPr>
                <w:sz w:val="24"/>
                <w:szCs w:val="24"/>
              </w:rPr>
              <w:t>4,18 26,45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77" w:right="106" w:firstLine="115"/>
            </w:pPr>
            <w:r>
              <w:rPr>
                <w:sz w:val="24"/>
                <w:szCs w:val="24"/>
              </w:rPr>
              <w:t>5,19 34,48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2" w:right="96" w:firstLine="67"/>
            </w:pPr>
            <w:r>
              <w:rPr>
                <w:sz w:val="24"/>
                <w:szCs w:val="24"/>
              </w:rPr>
              <w:t>6,18 23,47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72" w:right="106" w:firstLine="72"/>
            </w:pPr>
            <w:r>
              <w:rPr>
                <w:sz w:val="24"/>
                <w:szCs w:val="24"/>
              </w:rPr>
              <w:t>7,21 40,49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83" w:lineRule="exact"/>
              <w:ind w:left="230" w:right="317"/>
              <w:jc w:val="center"/>
            </w:pPr>
            <w:r>
              <w:rPr>
                <w:sz w:val="24"/>
                <w:szCs w:val="24"/>
              </w:rPr>
              <w:t>8,24 39,50</w:t>
            </w:r>
          </w:p>
        </w:tc>
      </w:tr>
      <w:tr w:rsidR="00364FC7">
        <w:trPr>
          <w:trHeight w:hRule="exact" w:val="105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10,18</w:t>
            </w:r>
          </w:p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23,45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9,24</w:t>
            </w:r>
          </w:p>
          <w:p w:rsidR="00364FC7" w:rsidRDefault="0029736D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37,41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38" w:firstLine="67"/>
            </w:pPr>
            <w:r>
              <w:rPr>
                <w:spacing w:val="-3"/>
                <w:sz w:val="24"/>
                <w:szCs w:val="24"/>
              </w:rPr>
              <w:t xml:space="preserve">8,29 </w:t>
            </w:r>
            <w:r>
              <w:rPr>
                <w:spacing w:val="-5"/>
                <w:sz w:val="24"/>
                <w:szCs w:val="24"/>
              </w:rPr>
              <w:t>38,43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54" w:lineRule="exact"/>
              <w:ind w:left="77" w:right="106" w:firstLine="77"/>
            </w:pPr>
            <w:r>
              <w:rPr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Д9 36,42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43" w:firstLine="106"/>
            </w:pPr>
            <w:r>
              <w:rPr>
                <w:spacing w:val="-5"/>
                <w:sz w:val="24"/>
                <w:szCs w:val="24"/>
              </w:rPr>
              <w:t xml:space="preserve">2,13 </w:t>
            </w:r>
            <w:r>
              <w:rPr>
                <w:spacing w:val="-7"/>
                <w:sz w:val="24"/>
                <w:szCs w:val="24"/>
              </w:rPr>
              <w:t>35,43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77" w:right="106" w:firstLine="62"/>
            </w:pPr>
            <w:r>
              <w:rPr>
                <w:sz w:val="24"/>
                <w:szCs w:val="24"/>
              </w:rPr>
              <w:t>3,15 34,44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77" w:right="110" w:firstLine="53"/>
            </w:pPr>
            <w:r>
              <w:rPr>
                <w:sz w:val="24"/>
                <w:szCs w:val="24"/>
              </w:rPr>
              <w:t>4,21 33,45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1" w:firstLine="58"/>
            </w:pPr>
            <w:r>
              <w:rPr>
                <w:sz w:val="24"/>
                <w:szCs w:val="24"/>
              </w:rPr>
              <w:t>5,26 31,46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6" w:firstLine="58"/>
            </w:pPr>
            <w:r>
              <w:rPr>
                <w:sz w:val="24"/>
                <w:szCs w:val="24"/>
              </w:rPr>
              <w:t>6,28 32,47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230" w:right="326"/>
              <w:jc w:val="center"/>
            </w:pPr>
            <w:r>
              <w:rPr>
                <w:sz w:val="24"/>
                <w:szCs w:val="24"/>
              </w:rPr>
              <w:t>7,23 38,48</w:t>
            </w:r>
          </w:p>
        </w:tc>
      </w:tr>
      <w:tr w:rsidR="00364FC7">
        <w:trPr>
          <w:trHeight w:hRule="exact" w:val="140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1,12</w:t>
            </w:r>
          </w:p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40,49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58" w:right="178" w:firstLine="53"/>
            </w:pPr>
            <w:r>
              <w:rPr>
                <w:sz w:val="24"/>
                <w:szCs w:val="24"/>
              </w:rPr>
              <w:t>4,13 33,50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29" w:firstLine="125"/>
            </w:pPr>
            <w:r>
              <w:rPr>
                <w:spacing w:val="-5"/>
                <w:sz w:val="24"/>
                <w:szCs w:val="24"/>
              </w:rPr>
              <w:t xml:space="preserve">2,15 </w:t>
            </w:r>
            <w:r>
              <w:rPr>
                <w:spacing w:val="-3"/>
                <w:sz w:val="24"/>
                <w:szCs w:val="24"/>
              </w:rPr>
              <w:t>39,48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91" w:firstLine="130"/>
            </w:pPr>
            <w:r>
              <w:rPr>
                <w:sz w:val="24"/>
                <w:szCs w:val="24"/>
              </w:rPr>
              <w:t>3,16 30,37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29" w:firstLine="34"/>
            </w:pPr>
            <w:r>
              <w:rPr>
                <w:sz w:val="24"/>
                <w:szCs w:val="24"/>
              </w:rPr>
              <w:t xml:space="preserve">5,18 </w:t>
            </w:r>
            <w:r>
              <w:rPr>
                <w:spacing w:val="-4"/>
                <w:sz w:val="24"/>
                <w:szCs w:val="24"/>
              </w:rPr>
              <w:t>36,46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77"/>
            </w:pPr>
            <w:r>
              <w:rPr>
                <w:sz w:val="24"/>
                <w:szCs w:val="24"/>
              </w:rPr>
              <w:t>6,20</w:t>
            </w:r>
          </w:p>
          <w:p w:rsidR="00364FC7" w:rsidRDefault="0029736D">
            <w:pPr>
              <w:shd w:val="clear" w:color="auto" w:fill="FFFFFF"/>
              <w:ind w:left="77"/>
            </w:pPr>
            <w:r>
              <w:rPr>
                <w:sz w:val="24"/>
                <w:szCs w:val="24"/>
              </w:rPr>
              <w:t>37,45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82" w:right="120" w:firstLine="115"/>
            </w:pPr>
            <w:r>
              <w:rPr>
                <w:sz w:val="24"/>
                <w:szCs w:val="24"/>
              </w:rPr>
              <w:t>7,21 30,41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82" w:right="101" w:firstLine="106"/>
            </w:pPr>
            <w:r>
              <w:rPr>
                <w:sz w:val="24"/>
                <w:szCs w:val="24"/>
              </w:rPr>
              <w:t>8,25 29,42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20" w:firstLine="62"/>
            </w:pPr>
            <w:r>
              <w:rPr>
                <w:sz w:val="24"/>
                <w:szCs w:val="24"/>
              </w:rPr>
              <w:t>9,18 24,43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30" w:right="322"/>
              <w:jc w:val="center"/>
            </w:pPr>
            <w:r>
              <w:rPr>
                <w:sz w:val="24"/>
                <w:szCs w:val="24"/>
              </w:rPr>
              <w:t>10,23 36,42</w:t>
            </w:r>
          </w:p>
        </w:tc>
      </w:tr>
      <w:tr w:rsidR="00364FC7">
        <w:trPr>
          <w:trHeight w:hRule="exact" w:val="1421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63" w:right="173" w:firstLine="62"/>
            </w:pPr>
            <w:r>
              <w:rPr>
                <w:sz w:val="24"/>
                <w:szCs w:val="24"/>
              </w:rPr>
              <w:t>2,13 24,50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58" w:right="197" w:firstLine="82"/>
            </w:pPr>
            <w:r>
              <w:rPr>
                <w:sz w:val="24"/>
                <w:szCs w:val="24"/>
              </w:rPr>
              <w:t>1,15 35,41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5" w:right="24" w:firstLine="53"/>
            </w:pPr>
            <w:r>
              <w:rPr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Д7 </w:t>
            </w:r>
            <w:r>
              <w:rPr>
                <w:rFonts w:eastAsia="Times New Roman"/>
                <w:spacing w:val="-4"/>
                <w:sz w:val="24"/>
                <w:szCs w:val="24"/>
              </w:rPr>
              <w:t>39,42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10" w:firstLine="72"/>
            </w:pPr>
            <w:r>
              <w:rPr>
                <w:sz w:val="24"/>
                <w:szCs w:val="24"/>
              </w:rPr>
              <w:t>5,19 31,43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5"/>
            </w:pPr>
            <w:r>
              <w:rPr>
                <w:spacing w:val="-3"/>
                <w:sz w:val="24"/>
                <w:szCs w:val="24"/>
              </w:rPr>
              <w:t>6,18</w:t>
            </w:r>
          </w:p>
          <w:p w:rsidR="00364FC7" w:rsidRDefault="0029736D">
            <w:pPr>
              <w:shd w:val="clear" w:color="auto" w:fill="FFFFFF"/>
              <w:ind w:left="5"/>
            </w:pPr>
            <w:r>
              <w:rPr>
                <w:spacing w:val="-4"/>
                <w:sz w:val="24"/>
                <w:szCs w:val="24"/>
              </w:rPr>
              <w:t>30,44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101" w:right="110" w:firstLine="43"/>
            </w:pPr>
            <w:r>
              <w:rPr>
                <w:sz w:val="24"/>
                <w:szCs w:val="24"/>
              </w:rPr>
              <w:t>7,14 17,45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82" w:right="96" w:firstLine="110"/>
            </w:pPr>
            <w:r>
              <w:rPr>
                <w:sz w:val="24"/>
                <w:szCs w:val="24"/>
              </w:rPr>
              <w:t>8,19 27,46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6" w:right="86" w:firstLine="62"/>
            </w:pPr>
            <w:r>
              <w:rPr>
                <w:sz w:val="24"/>
                <w:szCs w:val="24"/>
              </w:rPr>
              <w:t xml:space="preserve">3,20 </w:t>
            </w:r>
            <w:r>
              <w:rPr>
                <w:spacing w:val="-3"/>
                <w:sz w:val="24"/>
                <w:szCs w:val="24"/>
              </w:rPr>
              <w:t>36,47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72" w:right="106" w:firstLine="43"/>
            </w:pPr>
            <w:r>
              <w:rPr>
                <w:sz w:val="24"/>
                <w:szCs w:val="24"/>
              </w:rPr>
              <w:t>9,21, 40,48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235" w:right="312"/>
              <w:jc w:val="center"/>
            </w:pPr>
            <w:r>
              <w:rPr>
                <w:sz w:val="24"/>
                <w:szCs w:val="24"/>
              </w:rPr>
              <w:t>10,25 34,49</w:t>
            </w:r>
          </w:p>
        </w:tc>
      </w:tr>
      <w:tr w:rsidR="00364FC7">
        <w:trPr>
          <w:trHeight w:hRule="exact" w:val="1061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94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173" w:right="173" w:firstLine="19"/>
            </w:pPr>
            <w:r>
              <w:rPr>
                <w:sz w:val="24"/>
                <w:szCs w:val="24"/>
              </w:rPr>
              <w:t>10,21 31,42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63" w:right="173" w:firstLine="115"/>
            </w:pPr>
            <w:r>
              <w:rPr>
                <w:sz w:val="24"/>
                <w:szCs w:val="24"/>
              </w:rPr>
              <w:t>9,20 30,41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5" w:right="29" w:firstLine="72"/>
            </w:pPr>
            <w:r>
              <w:rPr>
                <w:spacing w:val="-4"/>
                <w:sz w:val="24"/>
                <w:szCs w:val="24"/>
              </w:rPr>
              <w:t xml:space="preserve">8,18 </w:t>
            </w:r>
            <w:r>
              <w:rPr>
                <w:spacing w:val="-5"/>
                <w:sz w:val="24"/>
                <w:szCs w:val="24"/>
              </w:rPr>
              <w:t>28,43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6" w:right="96" w:firstLine="67"/>
            </w:pPr>
            <w:r>
              <w:rPr>
                <w:sz w:val="24"/>
                <w:szCs w:val="24"/>
              </w:rPr>
              <w:t>7,16 38,44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5"/>
            </w:pPr>
            <w:r>
              <w:rPr>
                <w:spacing w:val="-7"/>
                <w:sz w:val="24"/>
                <w:szCs w:val="24"/>
              </w:rPr>
              <w:t>6,15</w:t>
            </w:r>
          </w:p>
          <w:p w:rsidR="00364FC7" w:rsidRDefault="0029736D">
            <w:pPr>
              <w:shd w:val="clear" w:color="auto" w:fill="FFFFFF"/>
              <w:ind w:left="5"/>
            </w:pPr>
            <w:r>
              <w:rPr>
                <w:spacing w:val="-5"/>
                <w:sz w:val="24"/>
                <w:szCs w:val="24"/>
              </w:rPr>
              <w:t>39,45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86"/>
            </w:pPr>
            <w:r>
              <w:rPr>
                <w:sz w:val="24"/>
                <w:szCs w:val="24"/>
              </w:rPr>
              <w:t>5,18</w:t>
            </w:r>
          </w:p>
          <w:p w:rsidR="00364FC7" w:rsidRDefault="0029736D">
            <w:pPr>
              <w:shd w:val="clear" w:color="auto" w:fill="FFFFFF"/>
              <w:ind w:left="86"/>
            </w:pPr>
            <w:r>
              <w:rPr>
                <w:sz w:val="24"/>
                <w:szCs w:val="24"/>
              </w:rPr>
              <w:t>28,47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91" w:right="91" w:firstLine="110"/>
            </w:pPr>
            <w:r>
              <w:rPr>
                <w:sz w:val="24"/>
                <w:szCs w:val="24"/>
              </w:rPr>
              <w:t>4,17 39,46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86" w:right="91" w:firstLine="67"/>
            </w:pPr>
            <w:r>
              <w:rPr>
                <w:sz w:val="24"/>
                <w:szCs w:val="24"/>
              </w:rPr>
              <w:t xml:space="preserve">3,29 </w:t>
            </w:r>
            <w:r>
              <w:rPr>
                <w:spacing w:val="-4"/>
                <w:sz w:val="24"/>
                <w:szCs w:val="24"/>
              </w:rPr>
              <w:t>37,49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91" w:right="48" w:firstLine="48"/>
            </w:pPr>
            <w:r>
              <w:rPr>
                <w:sz w:val="24"/>
                <w:szCs w:val="24"/>
              </w:rPr>
              <w:t>2,18. 30,48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4" w:lineRule="exact"/>
              <w:ind w:left="245" w:right="307"/>
              <w:jc w:val="center"/>
            </w:pPr>
            <w:r>
              <w:rPr>
                <w:sz w:val="24"/>
                <w:szCs w:val="24"/>
              </w:rPr>
              <w:t>1,14 36,49</w:t>
            </w:r>
          </w:p>
        </w:tc>
      </w:tr>
      <w:tr w:rsidR="00364FC7">
        <w:trPr>
          <w:trHeight w:hRule="exact" w:val="141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403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73" w:right="168" w:firstLine="62"/>
            </w:pPr>
            <w:r>
              <w:rPr>
                <w:sz w:val="24"/>
                <w:szCs w:val="24"/>
              </w:rPr>
              <w:t>2,15 24,42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3,16</w:t>
            </w:r>
          </w:p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25,43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4" w:right="10" w:firstLine="58"/>
            </w:pPr>
            <w:r>
              <w:rPr>
                <w:spacing w:val="-2"/>
                <w:sz w:val="24"/>
                <w:szCs w:val="24"/>
              </w:rPr>
              <w:t xml:space="preserve">4,18 </w:t>
            </w:r>
            <w:r>
              <w:rPr>
                <w:spacing w:val="-3"/>
                <w:sz w:val="24"/>
                <w:szCs w:val="24"/>
              </w:rPr>
              <w:t>30,44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91" w:right="96" w:firstLine="67"/>
            </w:pPr>
            <w:r>
              <w:rPr>
                <w:sz w:val="24"/>
                <w:szCs w:val="24"/>
              </w:rPr>
              <w:t>5,20 31,45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9"/>
            </w:pPr>
            <w:r>
              <w:rPr>
                <w:spacing w:val="-8"/>
                <w:sz w:val="24"/>
                <w:szCs w:val="24"/>
              </w:rPr>
              <w:t>6,21</w:t>
            </w:r>
          </w:p>
          <w:p w:rsidR="00364FC7" w:rsidRDefault="0029736D">
            <w:pPr>
              <w:shd w:val="clear" w:color="auto" w:fill="FFFFFF"/>
              <w:ind w:left="19"/>
            </w:pPr>
            <w:r>
              <w:rPr>
                <w:spacing w:val="-4"/>
                <w:sz w:val="24"/>
                <w:szCs w:val="24"/>
              </w:rPr>
              <w:t>32,46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91" w:right="86" w:firstLine="67"/>
            </w:pPr>
            <w:r>
              <w:rPr>
                <w:sz w:val="24"/>
                <w:szCs w:val="24"/>
              </w:rPr>
              <w:t xml:space="preserve">7,22 </w:t>
            </w:r>
            <w:r>
              <w:rPr>
                <w:spacing w:val="-2"/>
                <w:sz w:val="24"/>
                <w:szCs w:val="24"/>
              </w:rPr>
              <w:t>33,47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96" w:right="91" w:firstLine="106"/>
            </w:pPr>
            <w:r>
              <w:rPr>
                <w:sz w:val="24"/>
                <w:szCs w:val="24"/>
              </w:rPr>
              <w:t>8,23 34,48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96" w:right="86" w:firstLine="62"/>
            </w:pPr>
            <w:r>
              <w:rPr>
                <w:sz w:val="24"/>
                <w:szCs w:val="24"/>
              </w:rPr>
              <w:t xml:space="preserve">9,24 </w:t>
            </w:r>
            <w:r>
              <w:rPr>
                <w:spacing w:val="-5"/>
                <w:sz w:val="24"/>
                <w:szCs w:val="24"/>
              </w:rPr>
              <w:t>35,49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91"/>
            </w:pPr>
            <w:r>
              <w:rPr>
                <w:sz w:val="24"/>
                <w:szCs w:val="24"/>
              </w:rPr>
              <w:t>1,12</w:t>
            </w:r>
          </w:p>
          <w:p w:rsidR="00364FC7" w:rsidRDefault="0029736D">
            <w:pPr>
              <w:shd w:val="clear" w:color="auto" w:fill="FFFFFF"/>
              <w:ind w:left="91"/>
            </w:pPr>
            <w:r>
              <w:rPr>
                <w:spacing w:val="-3"/>
                <w:sz w:val="24"/>
                <w:szCs w:val="24"/>
              </w:rPr>
              <w:t>27,50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274"/>
              <w:jc w:val="center"/>
            </w:pPr>
            <w:r>
              <w:rPr>
                <w:sz w:val="24"/>
                <w:szCs w:val="24"/>
              </w:rPr>
              <w:t>10,24 38,41,</w:t>
            </w:r>
          </w:p>
          <w:p w:rsidR="00364FC7" w:rsidRDefault="0029736D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•</w:t>
            </w:r>
          </w:p>
        </w:tc>
      </w:tr>
      <w:tr w:rsidR="00364FC7">
        <w:trPr>
          <w:trHeight w:hRule="exact" w:val="1411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98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182" w:right="158" w:firstLine="125"/>
            </w:pPr>
            <w:r>
              <w:rPr>
                <w:sz w:val="24"/>
                <w:szCs w:val="24"/>
              </w:rPr>
              <w:t>3,15 31,60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78"/>
            </w:pPr>
            <w:r>
              <w:rPr>
                <w:sz w:val="24"/>
                <w:szCs w:val="24"/>
              </w:rPr>
              <w:t>1,20</w:t>
            </w:r>
          </w:p>
          <w:p w:rsidR="00364FC7" w:rsidRDefault="0029736D">
            <w:pPr>
              <w:shd w:val="clear" w:color="auto" w:fill="FFFFFF"/>
              <w:ind w:left="178"/>
            </w:pPr>
            <w:r>
              <w:rPr>
                <w:sz w:val="24"/>
                <w:szCs w:val="24"/>
              </w:rPr>
              <w:t>32,49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4" w:right="10" w:firstLine="58"/>
            </w:pPr>
            <w:r>
              <w:rPr>
                <w:spacing w:val="-4"/>
                <w:sz w:val="24"/>
                <w:szCs w:val="24"/>
              </w:rPr>
              <w:t xml:space="preserve">2,18 </w:t>
            </w:r>
            <w:r>
              <w:rPr>
                <w:spacing w:val="-5"/>
                <w:sz w:val="24"/>
                <w:szCs w:val="24"/>
              </w:rPr>
              <w:t>33,48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96" w:right="82" w:firstLine="120"/>
            </w:pPr>
            <w:r>
              <w:rPr>
                <w:spacing w:val="-4"/>
                <w:sz w:val="24"/>
                <w:szCs w:val="24"/>
              </w:rPr>
              <w:t xml:space="preserve">5,17 </w:t>
            </w:r>
            <w:r>
              <w:rPr>
                <w:spacing w:val="-2"/>
                <w:sz w:val="24"/>
                <w:szCs w:val="24"/>
              </w:rPr>
              <w:t>40,47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4"/>
            </w:pPr>
            <w:r>
              <w:rPr>
                <w:spacing w:val="-8"/>
                <w:sz w:val="24"/>
                <w:szCs w:val="24"/>
              </w:rPr>
              <w:t>4,21</w:t>
            </w:r>
          </w:p>
          <w:p w:rsidR="00364FC7" w:rsidRDefault="0029736D">
            <w:pPr>
              <w:shd w:val="clear" w:color="auto" w:fill="FFFFFF"/>
              <w:ind w:left="24"/>
            </w:pPr>
            <w:r>
              <w:rPr>
                <w:spacing w:val="-4"/>
                <w:sz w:val="24"/>
                <w:szCs w:val="24"/>
              </w:rPr>
              <w:t>39,46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6,12</w:t>
            </w:r>
          </w:p>
          <w:p w:rsidR="00364FC7" w:rsidRDefault="0029736D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33,45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01" w:right="77" w:firstLine="62"/>
            </w:pPr>
            <w:r>
              <w:rPr>
                <w:sz w:val="24"/>
                <w:szCs w:val="24"/>
              </w:rPr>
              <w:t xml:space="preserve">7,19 </w:t>
            </w:r>
            <w:r>
              <w:rPr>
                <w:spacing w:val="-3"/>
                <w:sz w:val="24"/>
                <w:szCs w:val="24"/>
              </w:rPr>
              <w:t>28,44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106" w:right="91" w:firstLine="67"/>
            </w:pPr>
            <w:r>
              <w:rPr>
                <w:sz w:val="24"/>
                <w:szCs w:val="24"/>
              </w:rPr>
              <w:t>8,23 30,43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01" w:right="86" w:firstLine="62"/>
            </w:pPr>
            <w:r>
              <w:rPr>
                <w:sz w:val="24"/>
                <w:szCs w:val="24"/>
              </w:rPr>
              <w:t xml:space="preserve">9,25 </w:t>
            </w:r>
            <w:r>
              <w:rPr>
                <w:spacing w:val="-4"/>
                <w:sz w:val="24"/>
                <w:szCs w:val="24"/>
              </w:rPr>
              <w:t>30,42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30" w:right="259"/>
              <w:jc w:val="center"/>
            </w:pPr>
            <w:r>
              <w:rPr>
                <w:sz w:val="24"/>
                <w:szCs w:val="24"/>
              </w:rPr>
              <w:t>10,26 36,41,</w:t>
            </w:r>
          </w:p>
        </w:tc>
      </w:tr>
    </w:tbl>
    <w:p w:rsidR="00364FC7" w:rsidRDefault="00364FC7">
      <w:pPr>
        <w:sectPr w:rsidR="00364FC7">
          <w:pgSz w:w="11909" w:h="16834"/>
          <w:pgMar w:top="1224" w:right="638" w:bottom="360" w:left="360" w:header="720" w:footer="720" w:gutter="0"/>
          <w:cols w:space="60"/>
          <w:noEndnote/>
        </w:sectPr>
      </w:pPr>
    </w:p>
    <w:p w:rsidR="00364FC7" w:rsidRDefault="0029736D">
      <w:pPr>
        <w:shd w:val="clear" w:color="auto" w:fill="FFFFFF"/>
        <w:ind w:left="1090"/>
      </w:pPr>
      <w:r>
        <w:rPr>
          <w:rFonts w:eastAsia="Times New Roman"/>
          <w:sz w:val="28"/>
          <w:szCs w:val="28"/>
        </w:rPr>
        <w:lastRenderedPageBreak/>
        <w:t>ПЕРЕЧЕНЬ РЕКОМЕНДОВАННОЙ ЛИТЕРАТУРЫ.</w:t>
      </w:r>
    </w:p>
    <w:p w:rsidR="00364FC7" w:rsidRDefault="0029736D" w:rsidP="0029736D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269" w:line="322" w:lineRule="exact"/>
        <w:ind w:left="341" w:right="38" w:hanging="341"/>
        <w:jc w:val="both"/>
        <w:rPr>
          <w:spacing w:val="-26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Бадьина, В.М. </w:t>
      </w:r>
      <w:r>
        <w:rPr>
          <w:rFonts w:eastAsia="Times New Roman"/>
          <w:sz w:val="28"/>
          <w:szCs w:val="28"/>
        </w:rPr>
        <w:t xml:space="preserve">Сельскохозяйственная экология: курс лекций / В.М. Бадьина </w:t>
      </w:r>
      <w:proofErr w:type="gramStart"/>
      <w:r>
        <w:rPr>
          <w:rFonts w:eastAsia="Times New Roman"/>
          <w:sz w:val="28"/>
          <w:szCs w:val="28"/>
        </w:rPr>
        <w:t>-М</w:t>
      </w:r>
      <w:proofErr w:type="gramEnd"/>
      <w:r>
        <w:rPr>
          <w:rFonts w:eastAsia="Times New Roman"/>
          <w:sz w:val="28"/>
          <w:szCs w:val="28"/>
        </w:rPr>
        <w:t>инск: БГЭЦ, 2000г -160с.</w:t>
      </w:r>
    </w:p>
    <w:p w:rsidR="00364FC7" w:rsidRDefault="0029736D" w:rsidP="0029736D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12" w:line="322" w:lineRule="exact"/>
        <w:ind w:left="341" w:right="43" w:hanging="341"/>
        <w:jc w:val="both"/>
        <w:rPr>
          <w:spacing w:val="-10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Врублевский, Б.И. </w:t>
      </w:r>
      <w:r>
        <w:rPr>
          <w:rFonts w:eastAsia="Times New Roman"/>
          <w:sz w:val="28"/>
          <w:szCs w:val="28"/>
        </w:rPr>
        <w:t xml:space="preserve">Основы </w:t>
      </w:r>
      <w:proofErr w:type="spellStart"/>
      <w:r>
        <w:rPr>
          <w:rFonts w:eastAsia="Times New Roman"/>
          <w:sz w:val="28"/>
          <w:szCs w:val="28"/>
        </w:rPr>
        <w:t>энергосбереженияб</w:t>
      </w:r>
      <w:proofErr w:type="spellEnd"/>
      <w:r>
        <w:rPr>
          <w:rFonts w:eastAsia="Times New Roman"/>
          <w:sz w:val="28"/>
          <w:szCs w:val="28"/>
        </w:rPr>
        <w:t xml:space="preserve"> учебное пособие / В.И. Вру</w:t>
      </w:r>
      <w:r>
        <w:rPr>
          <w:rFonts w:eastAsia="Times New Roman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>левский, С.Н. Лебедев - Гомель: ЧУП и ЦНТУ «Развитие», 2002г - 246с.</w:t>
      </w:r>
    </w:p>
    <w:p w:rsidR="00364FC7" w:rsidRDefault="0029736D" w:rsidP="0029736D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17" w:line="317" w:lineRule="exact"/>
        <w:ind w:left="341" w:right="48" w:hanging="341"/>
        <w:jc w:val="both"/>
        <w:rPr>
          <w:spacing w:val="-12"/>
          <w:sz w:val="28"/>
          <w:szCs w:val="28"/>
        </w:rPr>
      </w:pPr>
      <w:proofErr w:type="spellStart"/>
      <w:r>
        <w:rPr>
          <w:rFonts w:eastAsia="Times New Roman"/>
          <w:i/>
          <w:iCs/>
          <w:sz w:val="28"/>
          <w:szCs w:val="28"/>
        </w:rPr>
        <w:t>Галай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Е.И. </w:t>
      </w:r>
      <w:r>
        <w:rPr>
          <w:rFonts w:eastAsia="Times New Roman"/>
          <w:sz w:val="28"/>
          <w:szCs w:val="28"/>
        </w:rPr>
        <w:t xml:space="preserve">Использование природных ресурсов и охрана природы / Е.И. </w:t>
      </w:r>
      <w:proofErr w:type="spellStart"/>
      <w:r>
        <w:rPr>
          <w:rFonts w:eastAsia="Times New Roman"/>
          <w:sz w:val="28"/>
          <w:szCs w:val="28"/>
        </w:rPr>
        <w:t>Галай</w:t>
      </w:r>
      <w:proofErr w:type="spellEnd"/>
      <w:r>
        <w:rPr>
          <w:rFonts w:eastAsia="Times New Roman"/>
          <w:sz w:val="28"/>
          <w:szCs w:val="28"/>
        </w:rPr>
        <w:t xml:space="preserve"> - Минск: «</w:t>
      </w:r>
      <w:proofErr w:type="spellStart"/>
      <w:r>
        <w:rPr>
          <w:rFonts w:eastAsia="Times New Roman"/>
          <w:sz w:val="28"/>
          <w:szCs w:val="28"/>
        </w:rPr>
        <w:t>Амалфея</w:t>
      </w:r>
      <w:proofErr w:type="spellEnd"/>
      <w:r>
        <w:rPr>
          <w:rFonts w:eastAsia="Times New Roman"/>
          <w:sz w:val="28"/>
          <w:szCs w:val="28"/>
        </w:rPr>
        <w:t>», 2007г - 378с.</w:t>
      </w:r>
    </w:p>
    <w:p w:rsidR="00364FC7" w:rsidRDefault="0029736D" w:rsidP="0029736D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17" w:line="322" w:lineRule="exact"/>
        <w:ind w:left="341" w:right="53" w:hanging="341"/>
        <w:jc w:val="both"/>
        <w:rPr>
          <w:spacing w:val="-12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Донской, Н.П. </w:t>
      </w:r>
      <w:r>
        <w:rPr>
          <w:rFonts w:eastAsia="Times New Roman"/>
          <w:sz w:val="28"/>
          <w:szCs w:val="28"/>
        </w:rPr>
        <w:t>Основы экологии и экономика природопользования / Н.П. До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ской, С.А. Донская - Минск: УП «</w:t>
      </w:r>
      <w:proofErr w:type="spellStart"/>
      <w:r>
        <w:rPr>
          <w:rFonts w:eastAsia="Times New Roman"/>
          <w:sz w:val="28"/>
          <w:szCs w:val="28"/>
        </w:rPr>
        <w:t>Технопринт</w:t>
      </w:r>
      <w:proofErr w:type="spellEnd"/>
      <w:r>
        <w:rPr>
          <w:rFonts w:eastAsia="Times New Roman"/>
          <w:sz w:val="28"/>
          <w:szCs w:val="28"/>
        </w:rPr>
        <w:t>», 2000г- 322с.</w:t>
      </w:r>
    </w:p>
    <w:p w:rsidR="00364FC7" w:rsidRDefault="0029736D">
      <w:pPr>
        <w:shd w:val="clear" w:color="auto" w:fill="FFFFFF"/>
        <w:tabs>
          <w:tab w:val="left" w:pos="485"/>
        </w:tabs>
        <w:spacing w:before="317" w:line="322" w:lineRule="exact"/>
        <w:ind w:left="350" w:right="48" w:hanging="346"/>
        <w:jc w:val="both"/>
      </w:pPr>
      <w:r>
        <w:rPr>
          <w:spacing w:val="-17"/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rFonts w:eastAsia="Times New Roman"/>
          <w:i/>
          <w:iCs/>
          <w:sz w:val="28"/>
          <w:szCs w:val="28"/>
        </w:rPr>
        <w:t>Кплъчевский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А.В. </w:t>
      </w:r>
      <w:r>
        <w:rPr>
          <w:rFonts w:eastAsia="Times New Roman"/>
          <w:sz w:val="28"/>
          <w:szCs w:val="28"/>
        </w:rPr>
        <w:t>Основы сельскохозяйственной экологии и радиационная</w:t>
      </w:r>
      <w:r>
        <w:rPr>
          <w:rFonts w:eastAsia="Times New Roman"/>
          <w:sz w:val="28"/>
          <w:szCs w:val="28"/>
        </w:rPr>
        <w:br/>
        <w:t xml:space="preserve">безопасность / А.В. </w:t>
      </w:r>
      <w:proofErr w:type="spellStart"/>
      <w:r>
        <w:rPr>
          <w:rFonts w:eastAsia="Times New Roman"/>
          <w:sz w:val="28"/>
          <w:szCs w:val="28"/>
        </w:rPr>
        <w:t>Кильчевский</w:t>
      </w:r>
      <w:proofErr w:type="spellEnd"/>
      <w:r>
        <w:rPr>
          <w:rFonts w:eastAsia="Times New Roman"/>
          <w:sz w:val="28"/>
          <w:szCs w:val="28"/>
        </w:rPr>
        <w:t>, Г.А. Чернуха - Минск: «</w:t>
      </w:r>
      <w:proofErr w:type="spellStart"/>
      <w:r>
        <w:rPr>
          <w:rFonts w:eastAsia="Times New Roman"/>
          <w:sz w:val="28"/>
          <w:szCs w:val="28"/>
        </w:rPr>
        <w:t>Ураджай</w:t>
      </w:r>
      <w:proofErr w:type="spellEnd"/>
      <w:r>
        <w:rPr>
          <w:rFonts w:eastAsia="Times New Roman"/>
          <w:sz w:val="28"/>
          <w:szCs w:val="28"/>
        </w:rPr>
        <w:t>», 2001 г -</w:t>
      </w:r>
      <w:r>
        <w:rPr>
          <w:rFonts w:eastAsia="Times New Roman"/>
          <w:sz w:val="28"/>
          <w:szCs w:val="28"/>
        </w:rPr>
        <w:br/>
        <w:t>222с.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12" w:line="322" w:lineRule="exact"/>
        <w:ind w:left="336" w:right="53" w:hanging="336"/>
        <w:jc w:val="both"/>
        <w:rPr>
          <w:spacing w:val="-17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Колесников, СИ </w:t>
      </w:r>
      <w:r>
        <w:rPr>
          <w:rFonts w:eastAsia="Times New Roman"/>
          <w:sz w:val="28"/>
          <w:szCs w:val="28"/>
        </w:rPr>
        <w:t>Экологические основы природопользования: учебное пособие / СИ. Колесников. - Ростов на Дону: «Март», 2005г - 336с.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17" w:line="322" w:lineRule="exact"/>
        <w:ind w:left="336" w:right="38" w:hanging="336"/>
        <w:jc w:val="both"/>
        <w:rPr>
          <w:spacing w:val="-17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Круковский, В.П. </w:t>
      </w:r>
      <w:r>
        <w:rPr>
          <w:rFonts w:eastAsia="Times New Roman"/>
          <w:sz w:val="28"/>
          <w:szCs w:val="28"/>
        </w:rPr>
        <w:t xml:space="preserve">Экология и охрана водных ресурсов / В.П. Круковский </w:t>
      </w:r>
      <w:proofErr w:type="gramStart"/>
      <w:r>
        <w:rPr>
          <w:rFonts w:eastAsia="Times New Roman"/>
          <w:sz w:val="28"/>
          <w:szCs w:val="28"/>
        </w:rPr>
        <w:t>-М</w:t>
      </w:r>
      <w:proofErr w:type="gramEnd"/>
      <w:r>
        <w:rPr>
          <w:rFonts w:eastAsia="Times New Roman"/>
          <w:sz w:val="28"/>
          <w:szCs w:val="28"/>
        </w:rPr>
        <w:t>инск: «</w:t>
      </w:r>
      <w:proofErr w:type="spellStart"/>
      <w:r>
        <w:rPr>
          <w:rFonts w:eastAsia="Times New Roman"/>
          <w:sz w:val="28"/>
          <w:szCs w:val="28"/>
        </w:rPr>
        <w:t>Ураджай</w:t>
      </w:r>
      <w:proofErr w:type="spellEnd"/>
      <w:r>
        <w:rPr>
          <w:rFonts w:eastAsia="Times New Roman"/>
          <w:sz w:val="28"/>
          <w:szCs w:val="28"/>
        </w:rPr>
        <w:t>», 2000г - 95с.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22" w:line="317" w:lineRule="exact"/>
        <w:ind w:left="336" w:right="48" w:hanging="336"/>
        <w:jc w:val="both"/>
        <w:rPr>
          <w:spacing w:val="-15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Лежнев, А.В. </w:t>
      </w:r>
      <w:r>
        <w:rPr>
          <w:rFonts w:eastAsia="Times New Roman"/>
          <w:sz w:val="28"/>
          <w:szCs w:val="28"/>
        </w:rPr>
        <w:t>Защита населения и сельскохозяйственного производства в усл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виях радиоактивного загрязнения / А.В. Лежнев, П.С. Власов - Минск: «</w:t>
      </w:r>
      <w:proofErr w:type="spellStart"/>
      <w:r>
        <w:rPr>
          <w:rFonts w:eastAsia="Times New Roman"/>
          <w:sz w:val="28"/>
          <w:szCs w:val="28"/>
        </w:rPr>
        <w:t>Ура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жай</w:t>
      </w:r>
      <w:proofErr w:type="spellEnd"/>
      <w:r>
        <w:rPr>
          <w:rFonts w:eastAsia="Times New Roman"/>
          <w:sz w:val="28"/>
          <w:szCs w:val="28"/>
        </w:rPr>
        <w:t>», 1993г-368с.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22" w:line="322" w:lineRule="exact"/>
        <w:ind w:left="336" w:right="53" w:hanging="336"/>
        <w:jc w:val="both"/>
        <w:rPr>
          <w:spacing w:val="-12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Маврищев, В.В. </w:t>
      </w:r>
      <w:r>
        <w:rPr>
          <w:rFonts w:eastAsia="Times New Roman"/>
          <w:sz w:val="28"/>
          <w:szCs w:val="28"/>
        </w:rPr>
        <w:t>Радиоэкология и радиационная безопасность / В.В. Маврищев, А.Э. Высоцкий - Минск: «</w:t>
      </w:r>
      <w:proofErr w:type="spellStart"/>
      <w:r>
        <w:rPr>
          <w:rFonts w:eastAsia="Times New Roman"/>
          <w:sz w:val="28"/>
          <w:szCs w:val="28"/>
        </w:rPr>
        <w:t>Тера</w:t>
      </w:r>
      <w:proofErr w:type="spellEnd"/>
      <w:r>
        <w:rPr>
          <w:rFonts w:eastAsia="Times New Roman"/>
          <w:sz w:val="28"/>
          <w:szCs w:val="28"/>
        </w:rPr>
        <w:t xml:space="preserve"> Систем», 2012г - 207с.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22" w:line="322" w:lineRule="exact"/>
        <w:ind w:left="336" w:right="43" w:hanging="336"/>
        <w:jc w:val="both"/>
        <w:rPr>
          <w:spacing w:val="-17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Маврищев, В.В. </w:t>
      </w:r>
      <w:r>
        <w:rPr>
          <w:rFonts w:eastAsia="Times New Roman"/>
          <w:sz w:val="28"/>
          <w:szCs w:val="28"/>
        </w:rPr>
        <w:t>Основы экологии / В.В. Маврищев - Минск: «Высшая школа», 2003г - 286с.</w:t>
      </w:r>
    </w:p>
    <w:p w:rsidR="00364FC7" w:rsidRDefault="00364FC7">
      <w:pPr>
        <w:rPr>
          <w:sz w:val="2"/>
          <w:szCs w:val="2"/>
        </w:rPr>
      </w:pPr>
    </w:p>
    <w:p w:rsidR="00364FC7" w:rsidRDefault="0029736D" w:rsidP="0029736D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312" w:line="326" w:lineRule="exact"/>
        <w:ind w:left="360" w:right="48" w:hanging="331"/>
        <w:jc w:val="both"/>
        <w:rPr>
          <w:spacing w:val="-18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Медведский, В.А. </w:t>
      </w:r>
      <w:r>
        <w:rPr>
          <w:rFonts w:eastAsia="Times New Roman"/>
          <w:sz w:val="28"/>
          <w:szCs w:val="28"/>
        </w:rPr>
        <w:t>Сельскохозяйственная экология / В.А. Медведский, Т.В. Медведская - Минск: «ИВЦ Минфина», 2009г - 261с.</w:t>
      </w:r>
    </w:p>
    <w:p w:rsidR="00364FC7" w:rsidRDefault="0029736D" w:rsidP="0029736D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322" w:line="317" w:lineRule="exact"/>
        <w:ind w:left="360" w:right="43" w:hanging="331"/>
        <w:jc w:val="both"/>
        <w:rPr>
          <w:spacing w:val="-18"/>
          <w:sz w:val="28"/>
          <w:szCs w:val="28"/>
        </w:rPr>
      </w:pPr>
      <w:proofErr w:type="spellStart"/>
      <w:r>
        <w:rPr>
          <w:rFonts w:eastAsia="Times New Roman"/>
          <w:i/>
          <w:iCs/>
          <w:sz w:val="28"/>
          <w:szCs w:val="28"/>
        </w:rPr>
        <w:t>Пестис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В.К. </w:t>
      </w:r>
      <w:r>
        <w:rPr>
          <w:rFonts w:eastAsia="Times New Roman"/>
          <w:sz w:val="28"/>
          <w:szCs w:val="28"/>
        </w:rPr>
        <w:t xml:space="preserve">Энергосбережение в сельскохозяйственном производстве / В.К. </w:t>
      </w:r>
      <w:proofErr w:type="spellStart"/>
      <w:r>
        <w:rPr>
          <w:rFonts w:eastAsia="Times New Roman"/>
          <w:sz w:val="28"/>
          <w:szCs w:val="28"/>
        </w:rPr>
        <w:t>Пестис</w:t>
      </w:r>
      <w:proofErr w:type="spellEnd"/>
      <w:r>
        <w:rPr>
          <w:rFonts w:eastAsia="Times New Roman"/>
          <w:sz w:val="28"/>
          <w:szCs w:val="28"/>
        </w:rPr>
        <w:t>, П.Ф. Богданович - Минск: «ИВЦ Минфина», 2007г - 226с.</w:t>
      </w:r>
    </w:p>
    <w:p w:rsidR="00364FC7" w:rsidRDefault="0029736D" w:rsidP="0029736D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322" w:line="317" w:lineRule="exact"/>
        <w:ind w:left="360" w:right="14" w:hanging="331"/>
        <w:jc w:val="both"/>
        <w:rPr>
          <w:spacing w:val="-19"/>
          <w:sz w:val="28"/>
          <w:szCs w:val="28"/>
        </w:rPr>
      </w:pPr>
      <w:proofErr w:type="spellStart"/>
      <w:r>
        <w:rPr>
          <w:rFonts w:eastAsia="Times New Roman"/>
          <w:i/>
          <w:iCs/>
          <w:sz w:val="28"/>
          <w:szCs w:val="28"/>
        </w:rPr>
        <w:t>Родъкин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О.И. </w:t>
      </w:r>
      <w:r>
        <w:rPr>
          <w:rFonts w:eastAsia="Times New Roman"/>
          <w:sz w:val="28"/>
          <w:szCs w:val="28"/>
        </w:rPr>
        <w:t xml:space="preserve">Охрана окружающей среды / О.И. </w:t>
      </w:r>
      <w:proofErr w:type="gramStart"/>
      <w:r>
        <w:rPr>
          <w:rFonts w:eastAsia="Times New Roman"/>
          <w:sz w:val="28"/>
          <w:szCs w:val="28"/>
        </w:rPr>
        <w:t>Родькин</w:t>
      </w:r>
      <w:proofErr w:type="gramEnd"/>
      <w:r>
        <w:rPr>
          <w:rFonts w:eastAsia="Times New Roman"/>
          <w:sz w:val="28"/>
          <w:szCs w:val="28"/>
        </w:rPr>
        <w:t xml:space="preserve">, В.Н. </w:t>
      </w:r>
      <w:proofErr w:type="spellStart"/>
      <w:r>
        <w:rPr>
          <w:rFonts w:eastAsia="Times New Roman"/>
          <w:sz w:val="28"/>
          <w:szCs w:val="28"/>
        </w:rPr>
        <w:t>Копиця-Минск</w:t>
      </w:r>
      <w:proofErr w:type="spellEnd"/>
      <w:r>
        <w:rPr>
          <w:rFonts w:eastAsia="Times New Roman"/>
          <w:sz w:val="28"/>
          <w:szCs w:val="28"/>
        </w:rPr>
        <w:t>: «Беларусь», 2007г- 156с.</w:t>
      </w:r>
    </w:p>
    <w:p w:rsidR="00364FC7" w:rsidRDefault="0029736D">
      <w:pPr>
        <w:shd w:val="clear" w:color="auto" w:fill="FFFFFF"/>
        <w:tabs>
          <w:tab w:val="left" w:pos="523"/>
        </w:tabs>
        <w:spacing w:before="322" w:line="317" w:lineRule="exact"/>
        <w:ind w:left="374" w:hanging="336"/>
        <w:jc w:val="both"/>
      </w:pPr>
      <w:r>
        <w:rPr>
          <w:spacing w:val="-18"/>
          <w:sz w:val="28"/>
          <w:szCs w:val="28"/>
        </w:rPr>
        <w:t>14.</w:t>
      </w:r>
      <w:r>
        <w:rPr>
          <w:sz w:val="28"/>
          <w:szCs w:val="28"/>
        </w:rPr>
        <w:tab/>
      </w:r>
      <w:proofErr w:type="spellStart"/>
      <w:r>
        <w:rPr>
          <w:rFonts w:eastAsia="Times New Roman"/>
          <w:i/>
          <w:iCs/>
          <w:sz w:val="28"/>
          <w:szCs w:val="28"/>
        </w:rPr>
        <w:t>Савенок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А.Ф. </w:t>
      </w:r>
      <w:r>
        <w:rPr>
          <w:rFonts w:eastAsia="Times New Roman"/>
          <w:sz w:val="28"/>
          <w:szCs w:val="28"/>
        </w:rPr>
        <w:t>Основы экологии, рационального природопользования и</w:t>
      </w:r>
      <w:r>
        <w:rPr>
          <w:rFonts w:eastAsia="Times New Roman"/>
          <w:sz w:val="28"/>
          <w:szCs w:val="28"/>
        </w:rPr>
        <w:br/>
        <w:t xml:space="preserve">энергосбережения / А.Ф. </w:t>
      </w:r>
      <w:proofErr w:type="spellStart"/>
      <w:r>
        <w:rPr>
          <w:rFonts w:eastAsia="Times New Roman"/>
          <w:sz w:val="28"/>
          <w:szCs w:val="28"/>
        </w:rPr>
        <w:t>Савенок</w:t>
      </w:r>
      <w:proofErr w:type="spellEnd"/>
      <w:r>
        <w:rPr>
          <w:rFonts w:eastAsia="Times New Roman"/>
          <w:sz w:val="28"/>
          <w:szCs w:val="28"/>
        </w:rPr>
        <w:t xml:space="preserve">, Е.И. </w:t>
      </w:r>
      <w:proofErr w:type="spellStart"/>
      <w:r>
        <w:rPr>
          <w:rFonts w:eastAsia="Times New Roman"/>
          <w:sz w:val="28"/>
          <w:szCs w:val="28"/>
        </w:rPr>
        <w:t>Савенок</w:t>
      </w:r>
      <w:proofErr w:type="spellEnd"/>
      <w:r>
        <w:rPr>
          <w:rFonts w:eastAsia="Times New Roman"/>
          <w:sz w:val="28"/>
          <w:szCs w:val="28"/>
        </w:rPr>
        <w:t xml:space="preserve"> - Минск: «</w:t>
      </w:r>
      <w:proofErr w:type="spellStart"/>
      <w:proofErr w:type="gramStart"/>
      <w:r>
        <w:rPr>
          <w:rFonts w:eastAsia="Times New Roman"/>
          <w:sz w:val="28"/>
          <w:szCs w:val="28"/>
        </w:rPr>
        <w:t>Сэр-Вит</w:t>
      </w:r>
      <w:proofErr w:type="spellEnd"/>
      <w:proofErr w:type="gramEnd"/>
      <w:r>
        <w:rPr>
          <w:rFonts w:eastAsia="Times New Roman"/>
          <w:sz w:val="28"/>
          <w:szCs w:val="28"/>
        </w:rPr>
        <w:t>», 2006г -</w:t>
      </w:r>
      <w:r>
        <w:rPr>
          <w:rFonts w:eastAsia="Times New Roman"/>
          <w:sz w:val="28"/>
          <w:szCs w:val="28"/>
        </w:rPr>
        <w:br/>
        <w:t>385с.</w:t>
      </w:r>
    </w:p>
    <w:p w:rsidR="00364FC7" w:rsidRDefault="00364FC7">
      <w:pPr>
        <w:shd w:val="clear" w:color="auto" w:fill="FFFFFF"/>
        <w:tabs>
          <w:tab w:val="left" w:pos="523"/>
        </w:tabs>
        <w:spacing w:before="322" w:line="317" w:lineRule="exact"/>
        <w:ind w:left="374" w:hanging="336"/>
        <w:jc w:val="both"/>
        <w:sectPr w:rsidR="00364FC7">
          <w:pgSz w:w="11909" w:h="16834"/>
          <w:pgMar w:top="1041" w:right="1253" w:bottom="360" w:left="653" w:header="720" w:footer="720" w:gutter="0"/>
          <w:cols w:space="60"/>
          <w:noEndnote/>
        </w:sectPr>
      </w:pPr>
    </w:p>
    <w:p w:rsidR="00364FC7" w:rsidRDefault="0029736D">
      <w:pPr>
        <w:shd w:val="clear" w:color="auto" w:fill="FFFFFF"/>
        <w:spacing w:line="312" w:lineRule="exact"/>
        <w:ind w:left="336" w:hanging="336"/>
      </w:pPr>
      <w:r>
        <w:rPr>
          <w:sz w:val="28"/>
          <w:szCs w:val="28"/>
        </w:rPr>
        <w:lastRenderedPageBreak/>
        <w:t>15.</w:t>
      </w:r>
      <w:r>
        <w:rPr>
          <w:rFonts w:eastAsia="Times New Roman"/>
          <w:i/>
          <w:iCs/>
          <w:sz w:val="28"/>
          <w:szCs w:val="28"/>
        </w:rPr>
        <w:t xml:space="preserve">Яковчик, Н.С. </w:t>
      </w:r>
      <w:proofErr w:type="spellStart"/>
      <w:r>
        <w:rPr>
          <w:rFonts w:eastAsia="Times New Roman"/>
          <w:sz w:val="28"/>
          <w:szCs w:val="28"/>
        </w:rPr>
        <w:t>Энергоресурсосбережение</w:t>
      </w:r>
      <w:proofErr w:type="spellEnd"/>
      <w:r>
        <w:rPr>
          <w:rFonts w:eastAsia="Times New Roman"/>
          <w:sz w:val="28"/>
          <w:szCs w:val="28"/>
        </w:rPr>
        <w:t xml:space="preserve"> в животноводстве / Н.С. </w:t>
      </w:r>
      <w:proofErr w:type="spellStart"/>
      <w:r>
        <w:rPr>
          <w:rFonts w:eastAsia="Times New Roman"/>
          <w:sz w:val="28"/>
          <w:szCs w:val="28"/>
        </w:rPr>
        <w:t>Яковчик</w:t>
      </w:r>
      <w:proofErr w:type="spellEnd"/>
      <w:r>
        <w:rPr>
          <w:rFonts w:eastAsia="Times New Roman"/>
          <w:sz w:val="28"/>
          <w:szCs w:val="28"/>
        </w:rPr>
        <w:t xml:space="preserve">, СИ. </w:t>
      </w:r>
      <w:proofErr w:type="spellStart"/>
      <w:r>
        <w:rPr>
          <w:rFonts w:eastAsia="Times New Roman"/>
          <w:sz w:val="28"/>
          <w:szCs w:val="28"/>
        </w:rPr>
        <w:t>Плященко</w:t>
      </w:r>
      <w:proofErr w:type="spellEnd"/>
      <w:r>
        <w:rPr>
          <w:rFonts w:eastAsia="Times New Roman"/>
          <w:sz w:val="28"/>
          <w:szCs w:val="28"/>
        </w:rPr>
        <w:t xml:space="preserve"> - Минск: «</w:t>
      </w:r>
      <w:proofErr w:type="spellStart"/>
      <w:r>
        <w:rPr>
          <w:rFonts w:eastAsia="Times New Roman"/>
          <w:sz w:val="28"/>
          <w:szCs w:val="28"/>
        </w:rPr>
        <w:t>Дэбор</w:t>
      </w:r>
      <w:proofErr w:type="spellEnd"/>
      <w:r>
        <w:rPr>
          <w:rFonts w:eastAsia="Times New Roman"/>
          <w:sz w:val="28"/>
          <w:szCs w:val="28"/>
        </w:rPr>
        <w:t>», 1998г -292с.</w:t>
      </w:r>
    </w:p>
    <w:p w:rsidR="0029736D" w:rsidRDefault="0029736D">
      <w:pPr>
        <w:shd w:val="clear" w:color="auto" w:fill="FFFFFF"/>
        <w:spacing w:before="326" w:line="317" w:lineRule="exact"/>
        <w:ind w:left="326" w:hanging="326"/>
      </w:pPr>
      <w:r>
        <w:rPr>
          <w:sz w:val="28"/>
          <w:szCs w:val="28"/>
        </w:rPr>
        <w:t xml:space="preserve">16. </w:t>
      </w:r>
      <w:proofErr w:type="spellStart"/>
      <w:r>
        <w:rPr>
          <w:rFonts w:eastAsia="Times New Roman"/>
          <w:i/>
          <w:iCs/>
          <w:sz w:val="28"/>
          <w:szCs w:val="28"/>
        </w:rPr>
        <w:t>Ятусевич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 А.И.   </w:t>
      </w:r>
      <w:r>
        <w:rPr>
          <w:rFonts w:eastAsia="Times New Roman"/>
          <w:sz w:val="28"/>
          <w:szCs w:val="28"/>
        </w:rPr>
        <w:t xml:space="preserve">Общая   и   ветеринарная  экология  / А.И.   </w:t>
      </w:r>
      <w:proofErr w:type="spellStart"/>
      <w:r>
        <w:rPr>
          <w:rFonts w:eastAsia="Times New Roman"/>
          <w:sz w:val="28"/>
          <w:szCs w:val="28"/>
        </w:rPr>
        <w:t>Ятусевич</w:t>
      </w:r>
      <w:proofErr w:type="spellEnd"/>
      <w:r>
        <w:rPr>
          <w:rFonts w:eastAsia="Times New Roman"/>
          <w:sz w:val="28"/>
          <w:szCs w:val="28"/>
        </w:rPr>
        <w:t>,   В.А. Медведский. - Минск: «ИВЦ Минфина», 2009г- 238с.</w:t>
      </w:r>
    </w:p>
    <w:sectPr w:rsidR="0029736D" w:rsidSect="00364FC7">
      <w:pgSz w:w="11909" w:h="16834"/>
      <w:pgMar w:top="1440" w:right="1176" w:bottom="720" w:left="82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DC31FE"/>
    <w:lvl w:ilvl="0">
      <w:numFmt w:val="bullet"/>
      <w:lvlText w:val="*"/>
      <w:lvlJc w:val="left"/>
    </w:lvl>
  </w:abstractNum>
  <w:abstractNum w:abstractNumId="1">
    <w:nsid w:val="0F5E481F"/>
    <w:multiLevelType w:val="singleLevel"/>
    <w:tmpl w:val="0170963A"/>
    <w:lvl w:ilvl="0">
      <w:start w:val="3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F974055"/>
    <w:multiLevelType w:val="singleLevel"/>
    <w:tmpl w:val="8A462ED0"/>
    <w:lvl w:ilvl="0">
      <w:start w:val="19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">
    <w:nsid w:val="178624C4"/>
    <w:multiLevelType w:val="singleLevel"/>
    <w:tmpl w:val="3D3A65F0"/>
    <w:lvl w:ilvl="0">
      <w:start w:val="29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>
    <w:nsid w:val="206044D2"/>
    <w:multiLevelType w:val="singleLevel"/>
    <w:tmpl w:val="001C6E16"/>
    <w:lvl w:ilvl="0">
      <w:start w:val="2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21D345C8"/>
    <w:multiLevelType w:val="singleLevel"/>
    <w:tmpl w:val="83AAAD50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24452016"/>
    <w:multiLevelType w:val="singleLevel"/>
    <w:tmpl w:val="6A58347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>
    <w:nsid w:val="2F632469"/>
    <w:multiLevelType w:val="singleLevel"/>
    <w:tmpl w:val="F1FABB6A"/>
    <w:lvl w:ilvl="0">
      <w:start w:val="1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D7A29C8"/>
    <w:multiLevelType w:val="singleLevel"/>
    <w:tmpl w:val="3FE45D2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>
    <w:nsid w:val="45687811"/>
    <w:multiLevelType w:val="singleLevel"/>
    <w:tmpl w:val="CF929290"/>
    <w:lvl w:ilvl="0">
      <w:start w:val="1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0">
    <w:nsid w:val="676E2927"/>
    <w:multiLevelType w:val="singleLevel"/>
    <w:tmpl w:val="06D45E8A"/>
    <w:lvl w:ilvl="0">
      <w:start w:val="2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1">
    <w:nsid w:val="687511B0"/>
    <w:multiLevelType w:val="singleLevel"/>
    <w:tmpl w:val="7F3237E0"/>
    <w:lvl w:ilvl="0">
      <w:start w:val="37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2">
    <w:nsid w:val="6D744C16"/>
    <w:multiLevelType w:val="singleLevel"/>
    <w:tmpl w:val="5B683210"/>
    <w:lvl w:ilvl="0">
      <w:start w:val="1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3">
    <w:nsid w:val="71B75C21"/>
    <w:multiLevelType w:val="singleLevel"/>
    <w:tmpl w:val="562AD9B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>
    <w:nsid w:val="755472D8"/>
    <w:multiLevelType w:val="singleLevel"/>
    <w:tmpl w:val="47B0A18C"/>
    <w:lvl w:ilvl="0">
      <w:start w:val="40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5">
    <w:nsid w:val="77A3715E"/>
    <w:multiLevelType w:val="hybridMultilevel"/>
    <w:tmpl w:val="4A66B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7A7F0C">
      <w:numFmt w:val="bullet"/>
      <w:lvlText w:val="•"/>
      <w:lvlJc w:val="left"/>
      <w:pPr>
        <w:ind w:left="1755" w:hanging="675"/>
      </w:pPr>
      <w:rPr>
        <w:rFonts w:ascii="Times New Roman" w:eastAsia="Times New Roman" w:hAnsi="Times New Roman" w:cs="Times New Roman" w:hint="default"/>
        <w:sz w:val="28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"/>
  </w:num>
  <w:num w:numId="13">
    <w:abstractNumId w:val="11"/>
  </w:num>
  <w:num w:numId="14">
    <w:abstractNumId w:val="14"/>
  </w:num>
  <w:num w:numId="15">
    <w:abstractNumId w:val="13"/>
  </w:num>
  <w:num w:numId="16">
    <w:abstractNumId w:val="8"/>
  </w:num>
  <w:num w:numId="17">
    <w:abstractNumId w:val="1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9736D"/>
    <w:rsid w:val="00054A9D"/>
    <w:rsid w:val="000B246C"/>
    <w:rsid w:val="00286F3A"/>
    <w:rsid w:val="0029736D"/>
    <w:rsid w:val="002A1623"/>
    <w:rsid w:val="00364FC7"/>
    <w:rsid w:val="00550CB1"/>
    <w:rsid w:val="007206F3"/>
    <w:rsid w:val="00962A96"/>
    <w:rsid w:val="009C1A69"/>
    <w:rsid w:val="00D77DBE"/>
    <w:rsid w:val="00DD3E02"/>
    <w:rsid w:val="00DE6515"/>
    <w:rsid w:val="00F507C6"/>
    <w:rsid w:val="00F92784"/>
    <w:rsid w:val="00FF5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4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8F874-1E6C-46B2-87C1-4ECEB45E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</dc:creator>
  <cp:keywords/>
  <dc:description/>
  <cp:lastModifiedBy>1</cp:lastModifiedBy>
  <cp:revision>11</cp:revision>
  <dcterms:created xsi:type="dcterms:W3CDTF">2020-12-18T10:17:00Z</dcterms:created>
  <dcterms:modified xsi:type="dcterms:W3CDTF">2023-12-04T09:13:00Z</dcterms:modified>
</cp:coreProperties>
</file>